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016A" w14:textId="77777777" w:rsidR="0035661F" w:rsidRPr="00143B4F" w:rsidRDefault="0035661F" w:rsidP="0035661F">
      <w:pPr>
        <w:pStyle w:val="Textoindependiente3"/>
        <w:jc w:val="left"/>
        <w:rPr>
          <w:sz w:val="40"/>
          <w:szCs w:val="40"/>
          <w:lang w:val="es-ES"/>
        </w:rPr>
      </w:pPr>
      <w:r w:rsidRPr="00143B4F">
        <w:rPr>
          <w:noProof/>
          <w:sz w:val="32"/>
          <w:szCs w:val="32"/>
          <w:lang w:val="es-ES"/>
        </w:rPr>
        <w:drawing>
          <wp:anchor distT="0" distB="0" distL="114300" distR="114300" simplePos="0" relativeHeight="251716608" behindDoc="1" locked="0" layoutInCell="1" allowOverlap="1" wp14:anchorId="311F4CF1" wp14:editId="18D77545">
            <wp:simplePos x="0" y="0"/>
            <wp:positionH relativeFrom="column">
              <wp:posOffset>1181623</wp:posOffset>
            </wp:positionH>
            <wp:positionV relativeFrom="paragraph">
              <wp:posOffset>-198904</wp:posOffset>
            </wp:positionV>
            <wp:extent cx="2312670" cy="622300"/>
            <wp:effectExtent l="0" t="0" r="0" b="0"/>
            <wp:wrapTight wrapText="bothSides">
              <wp:wrapPolygon edited="0">
                <wp:start x="0" y="0"/>
                <wp:lineTo x="0" y="21159"/>
                <wp:lineTo x="21470" y="21159"/>
                <wp:lineTo x="2147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VISIT RUSSIA MEX LATAM.jpg"/>
                    <pic:cNvPicPr/>
                  </pic:nvPicPr>
                  <pic:blipFill>
                    <a:blip r:embed="rId7"/>
                    <a:stretch>
                      <a:fillRect/>
                    </a:stretch>
                  </pic:blipFill>
                  <pic:spPr>
                    <a:xfrm>
                      <a:off x="0" y="0"/>
                      <a:ext cx="2312670" cy="622300"/>
                    </a:xfrm>
                    <a:prstGeom prst="rect">
                      <a:avLst/>
                    </a:prstGeom>
                  </pic:spPr>
                </pic:pic>
              </a:graphicData>
            </a:graphic>
            <wp14:sizeRelH relativeFrom="page">
              <wp14:pctWidth>0</wp14:pctWidth>
            </wp14:sizeRelH>
            <wp14:sizeRelV relativeFrom="page">
              <wp14:pctHeight>0</wp14:pctHeight>
            </wp14:sizeRelV>
          </wp:anchor>
        </w:drawing>
      </w:r>
      <w:r w:rsidRPr="00143B4F">
        <w:rPr>
          <w:noProof/>
          <w:lang w:val="es-ES" w:eastAsia="es-ES_tradnl"/>
        </w:rPr>
        <w:drawing>
          <wp:anchor distT="0" distB="0" distL="114300" distR="114300" simplePos="0" relativeHeight="251715584" behindDoc="0" locked="0" layoutInCell="1" allowOverlap="1" wp14:anchorId="1CBAA8FE" wp14:editId="3FF1D258">
            <wp:simplePos x="0" y="0"/>
            <wp:positionH relativeFrom="column">
              <wp:posOffset>3668469</wp:posOffset>
            </wp:positionH>
            <wp:positionV relativeFrom="paragraph">
              <wp:posOffset>-147955</wp:posOffset>
            </wp:positionV>
            <wp:extent cx="791210" cy="492125"/>
            <wp:effectExtent l="0" t="0" r="0" b="3175"/>
            <wp:wrapTight wrapText="bothSides">
              <wp:wrapPolygon edited="0">
                <wp:start x="0" y="0"/>
                <wp:lineTo x="0" y="21182"/>
                <wp:lineTo x="21149" y="21182"/>
                <wp:lineTo x="21149"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РТ.jpg"/>
                    <pic:cNvPicPr/>
                  </pic:nvPicPr>
                  <pic:blipFill>
                    <a:blip r:embed="rId8" cstate="email">
                      <a:extLst>
                        <a:ext uri="{28A0092B-C50C-407E-A947-70E740481C1C}">
                          <a14:useLocalDpi xmlns:a14="http://schemas.microsoft.com/office/drawing/2010/main"/>
                        </a:ext>
                      </a:extLst>
                    </a:blip>
                    <a:stretch>
                      <a:fillRect/>
                    </a:stretch>
                  </pic:blipFill>
                  <pic:spPr>
                    <a:xfrm>
                      <a:off x="0" y="0"/>
                      <a:ext cx="791210" cy="492125"/>
                    </a:xfrm>
                    <a:prstGeom prst="rect">
                      <a:avLst/>
                    </a:prstGeom>
                  </pic:spPr>
                </pic:pic>
              </a:graphicData>
            </a:graphic>
            <wp14:sizeRelH relativeFrom="page">
              <wp14:pctWidth>0</wp14:pctWidth>
            </wp14:sizeRelH>
            <wp14:sizeRelV relativeFrom="page">
              <wp14:pctHeight>0</wp14:pctHeight>
            </wp14:sizeRelV>
          </wp:anchor>
        </w:drawing>
      </w:r>
      <w:r w:rsidRPr="00143B4F">
        <w:rPr>
          <w:noProof/>
          <w:sz w:val="40"/>
          <w:szCs w:val="40"/>
          <w:lang w:val="es-ES" w:eastAsia="es-ES_tradnl"/>
        </w:rPr>
        <w:drawing>
          <wp:anchor distT="0" distB="0" distL="114300" distR="114300" simplePos="0" relativeHeight="251714560" behindDoc="1" locked="0" layoutInCell="1" allowOverlap="1" wp14:anchorId="3B1F4B0B" wp14:editId="3A8EAD01">
            <wp:simplePos x="0" y="0"/>
            <wp:positionH relativeFrom="column">
              <wp:posOffset>79739</wp:posOffset>
            </wp:positionH>
            <wp:positionV relativeFrom="paragraph">
              <wp:posOffset>-245745</wp:posOffset>
            </wp:positionV>
            <wp:extent cx="752159" cy="720969"/>
            <wp:effectExtent l="0" t="0" r="0" b="3175"/>
            <wp:wrapNone/>
            <wp:docPr id="34" name="Imagen 34" descr="Logo%20do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ob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73" cy="7256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B4F">
        <w:rPr>
          <w:noProof/>
          <w:lang w:val="es-ES" w:eastAsia="es-ES_tradnl"/>
        </w:rPr>
        <w:drawing>
          <wp:anchor distT="0" distB="0" distL="114300" distR="114300" simplePos="0" relativeHeight="251713536" behindDoc="1" locked="0" layoutInCell="1" allowOverlap="1" wp14:anchorId="0E8FC832" wp14:editId="3CFFEEEC">
            <wp:simplePos x="0" y="0"/>
            <wp:positionH relativeFrom="column">
              <wp:posOffset>5177789</wp:posOffset>
            </wp:positionH>
            <wp:positionV relativeFrom="paragraph">
              <wp:posOffset>-131445</wp:posOffset>
            </wp:positionV>
            <wp:extent cx="1664335" cy="584359"/>
            <wp:effectExtent l="0" t="0" r="12065" b="0"/>
            <wp:wrapNone/>
            <wp:docPr id="4" name="Imagen 3" descr="LUFTHANSA - 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FTHANSA - logo negro"/>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78958" cy="589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B4F">
        <w:rPr>
          <w:sz w:val="40"/>
          <w:szCs w:val="40"/>
          <w:lang w:val="es-ES"/>
        </w:rPr>
        <w:t xml:space="preserve">                        </w:t>
      </w:r>
    </w:p>
    <w:p w14:paraId="4010F6F4" w14:textId="77777777" w:rsidR="0035661F" w:rsidRPr="00143B4F" w:rsidRDefault="0035661F" w:rsidP="0035661F">
      <w:pPr>
        <w:pStyle w:val="Textoindependiente3"/>
        <w:jc w:val="left"/>
        <w:rPr>
          <w:sz w:val="24"/>
          <w:szCs w:val="24"/>
          <w:lang w:val="es-ES"/>
        </w:rPr>
      </w:pPr>
      <w:r w:rsidRPr="00143B4F">
        <w:rPr>
          <w:sz w:val="24"/>
          <w:szCs w:val="24"/>
          <w:lang w:val="es-ES"/>
        </w:rPr>
        <w:t xml:space="preserve">                                                               </w:t>
      </w:r>
    </w:p>
    <w:p w14:paraId="65DED85D" w14:textId="77777777" w:rsidR="0035661F" w:rsidRPr="00143B4F" w:rsidRDefault="0035661F" w:rsidP="0035661F">
      <w:pPr>
        <w:pBdr>
          <w:bottom w:val="single" w:sz="18" w:space="1" w:color="auto"/>
        </w:pBdr>
        <w:jc w:val="center"/>
        <w:rPr>
          <w:rFonts w:ascii="Cambria" w:eastAsia="MS Mincho" w:hAnsi="Cambria"/>
          <w:b/>
          <w:color w:val="FF0000"/>
          <w:sz w:val="20"/>
          <w:szCs w:val="20"/>
        </w:rPr>
      </w:pPr>
      <w:r w:rsidRPr="00143B4F">
        <w:rPr>
          <w:rFonts w:ascii="Cambria" w:eastAsia="MS Mincho" w:hAnsi="Cambria"/>
          <w:b/>
          <w:color w:val="002060"/>
          <w:sz w:val="20"/>
          <w:szCs w:val="20"/>
        </w:rPr>
        <w:t>www.russian.com.mx</w:t>
      </w:r>
      <w:r w:rsidRPr="00143B4F">
        <w:rPr>
          <w:rFonts w:ascii="Cambria" w:eastAsia="MS Mincho" w:hAnsi="Cambria"/>
          <w:b/>
          <w:sz w:val="20"/>
          <w:szCs w:val="20"/>
        </w:rPr>
        <w:t xml:space="preserve"> - </w:t>
      </w:r>
      <w:r w:rsidRPr="00143B4F">
        <w:rPr>
          <w:rFonts w:ascii="Cambria" w:eastAsia="MS Mincho" w:hAnsi="Cambria"/>
          <w:b/>
          <w:color w:val="FF0000"/>
          <w:sz w:val="20"/>
          <w:szCs w:val="20"/>
        </w:rPr>
        <w:t>información más actualizada y detallado del Tour</w:t>
      </w:r>
    </w:p>
    <w:p w14:paraId="057AF1FA" w14:textId="74772CEA" w:rsidR="007E5151" w:rsidRPr="00143B4F" w:rsidRDefault="00CD6F71" w:rsidP="007E5151">
      <w:pPr>
        <w:pStyle w:val="Ttulo9"/>
        <w:rPr>
          <w:rFonts w:asciiTheme="majorHAnsi" w:hAnsiTheme="majorHAnsi" w:cs="Tahoma"/>
          <w:bCs/>
          <w:i/>
          <w:iCs/>
          <w:szCs w:val="32"/>
          <w:lang w:val="es-ES"/>
        </w:rPr>
      </w:pPr>
      <w:r w:rsidRPr="00143B4F">
        <w:rPr>
          <w:rFonts w:asciiTheme="majorHAnsi" w:hAnsiTheme="majorHAnsi"/>
          <w:color w:val="C00000"/>
          <w:szCs w:val="32"/>
          <w:lang w:val="es-ES"/>
        </w:rPr>
        <w:t xml:space="preserve"> </w:t>
      </w:r>
      <w:r w:rsidR="003B2102" w:rsidRPr="00143B4F">
        <w:rPr>
          <w:rFonts w:asciiTheme="majorHAnsi" w:hAnsiTheme="majorHAnsi"/>
          <w:color w:val="C00000"/>
          <w:szCs w:val="32"/>
          <w:lang w:val="es-ES"/>
        </w:rPr>
        <w:t>“OTOÑO DORADO</w:t>
      </w:r>
      <w:r w:rsidR="00C27D1F" w:rsidRPr="00143B4F">
        <w:rPr>
          <w:rFonts w:asciiTheme="majorHAnsi" w:hAnsiTheme="majorHAnsi"/>
          <w:color w:val="C00000"/>
          <w:szCs w:val="32"/>
          <w:lang w:val="es-ES"/>
        </w:rPr>
        <w:t xml:space="preserve"> </w:t>
      </w:r>
      <w:r w:rsidR="00143B4F">
        <w:rPr>
          <w:rFonts w:asciiTheme="majorHAnsi" w:hAnsiTheme="majorHAnsi"/>
          <w:color w:val="C00000"/>
          <w:szCs w:val="32"/>
          <w:lang w:val="es-ES"/>
        </w:rPr>
        <w:t>EN</w:t>
      </w:r>
      <w:r w:rsidR="00B976C3" w:rsidRPr="00143B4F">
        <w:rPr>
          <w:rFonts w:asciiTheme="majorHAnsi" w:hAnsiTheme="majorHAnsi"/>
          <w:color w:val="C00000"/>
          <w:szCs w:val="32"/>
          <w:lang w:val="es-ES"/>
        </w:rPr>
        <w:t xml:space="preserve"> RUSIA</w:t>
      </w:r>
      <w:r w:rsidR="00C27D1F" w:rsidRPr="00143B4F">
        <w:rPr>
          <w:rFonts w:asciiTheme="majorHAnsi" w:hAnsiTheme="majorHAnsi"/>
          <w:color w:val="C00000"/>
          <w:szCs w:val="32"/>
          <w:lang w:val="es-ES"/>
        </w:rPr>
        <w:t xml:space="preserve"> 20</w:t>
      </w:r>
      <w:r w:rsidR="00CF41FC" w:rsidRPr="00143B4F">
        <w:rPr>
          <w:rFonts w:asciiTheme="majorHAnsi" w:hAnsiTheme="majorHAnsi"/>
          <w:color w:val="C00000"/>
          <w:szCs w:val="32"/>
          <w:lang w:val="es-ES"/>
        </w:rPr>
        <w:t>19</w:t>
      </w:r>
      <w:r w:rsidR="00C27D1F" w:rsidRPr="00143B4F">
        <w:rPr>
          <w:rFonts w:asciiTheme="majorHAnsi" w:hAnsiTheme="majorHAnsi"/>
          <w:color w:val="C00000"/>
          <w:szCs w:val="32"/>
          <w:lang w:val="es-ES"/>
        </w:rPr>
        <w:t xml:space="preserve"> EN ALAS DE LIFTHANSA </w:t>
      </w:r>
      <w:r w:rsidR="00BF7E6B" w:rsidRPr="00143B4F">
        <w:rPr>
          <w:rFonts w:asciiTheme="minorHAnsi" w:hAnsiTheme="minorHAnsi"/>
          <w:color w:val="C00000"/>
          <w:lang w:val="es-ES"/>
        </w:rPr>
        <w:t>–</w:t>
      </w:r>
      <w:r w:rsidR="00C27D1F" w:rsidRPr="00143B4F">
        <w:rPr>
          <w:rFonts w:asciiTheme="majorHAnsi" w:hAnsiTheme="majorHAnsi"/>
          <w:color w:val="C00000"/>
          <w:szCs w:val="32"/>
          <w:lang w:val="es-ES"/>
        </w:rPr>
        <w:t xml:space="preserve"> Grupo </w:t>
      </w:r>
      <w:proofErr w:type="gramStart"/>
      <w:r w:rsidR="00C27D1F" w:rsidRPr="00143B4F">
        <w:rPr>
          <w:rFonts w:asciiTheme="majorHAnsi" w:hAnsiTheme="majorHAnsi"/>
          <w:color w:val="C00000"/>
          <w:szCs w:val="32"/>
          <w:lang w:val="es-ES"/>
        </w:rPr>
        <w:t>1</w:t>
      </w:r>
      <w:r w:rsidR="00B976C3" w:rsidRPr="00143B4F">
        <w:rPr>
          <w:rFonts w:asciiTheme="majorHAnsi" w:hAnsiTheme="majorHAnsi"/>
          <w:color w:val="C00000"/>
          <w:szCs w:val="32"/>
          <w:lang w:val="es-ES"/>
        </w:rPr>
        <w:t>”</w:t>
      </w:r>
      <w:r w:rsidR="007E5151" w:rsidRPr="00143B4F">
        <w:rPr>
          <w:rFonts w:asciiTheme="majorHAnsi" w:hAnsiTheme="majorHAnsi"/>
          <w:color w:val="003366"/>
          <w:szCs w:val="32"/>
          <w:u w:val="none"/>
          <w:lang w:val="es-ES"/>
        </w:rPr>
        <w:t xml:space="preserve">  </w:t>
      </w:r>
      <w:r w:rsidR="003B2102" w:rsidRPr="00143B4F">
        <w:rPr>
          <w:rFonts w:asciiTheme="majorHAnsi" w:hAnsiTheme="majorHAnsi"/>
          <w:szCs w:val="32"/>
          <w:lang w:val="es-ES"/>
        </w:rPr>
        <w:t>08</w:t>
      </w:r>
      <w:proofErr w:type="gramEnd"/>
      <w:r w:rsidR="001260BE" w:rsidRPr="00143B4F">
        <w:rPr>
          <w:rFonts w:asciiTheme="majorHAnsi" w:hAnsiTheme="majorHAnsi"/>
          <w:szCs w:val="32"/>
          <w:lang w:val="es-ES"/>
        </w:rPr>
        <w:t xml:space="preserve"> </w:t>
      </w:r>
      <w:r w:rsidR="00B976C3" w:rsidRPr="00143B4F">
        <w:rPr>
          <w:rFonts w:asciiTheme="majorHAnsi" w:hAnsiTheme="majorHAnsi"/>
          <w:szCs w:val="32"/>
          <w:lang w:val="es-ES"/>
        </w:rPr>
        <w:t>DIAS</w:t>
      </w:r>
      <w:r w:rsidR="001260BE" w:rsidRPr="00143B4F">
        <w:rPr>
          <w:rFonts w:asciiTheme="majorHAnsi" w:hAnsiTheme="majorHAnsi"/>
          <w:szCs w:val="32"/>
          <w:u w:val="none"/>
          <w:lang w:val="es-ES"/>
        </w:rPr>
        <w:t xml:space="preserve">     </w:t>
      </w:r>
    </w:p>
    <w:p w14:paraId="147653B9" w14:textId="789D1901" w:rsidR="00B976C3" w:rsidRPr="00143B4F" w:rsidRDefault="00143B4F" w:rsidP="007E5151">
      <w:pPr>
        <w:pStyle w:val="Ttulo9"/>
        <w:rPr>
          <w:rFonts w:asciiTheme="majorHAnsi" w:hAnsiTheme="majorHAnsi"/>
          <w:i/>
          <w:color w:val="003366"/>
          <w:sz w:val="28"/>
          <w:szCs w:val="28"/>
          <w:u w:val="none"/>
          <w:lang w:val="es-ES"/>
        </w:rPr>
      </w:pPr>
      <w:r w:rsidRPr="00143B4F">
        <w:rPr>
          <w:rFonts w:asciiTheme="majorHAnsi" w:hAnsiTheme="majorHAnsi" w:cs="Tahoma"/>
          <w:bCs/>
          <w:i/>
          <w:iCs/>
          <w:sz w:val="28"/>
          <w:szCs w:val="28"/>
          <w:lang w:val="es-ES"/>
        </w:rPr>
        <w:t xml:space="preserve">MÉXICO </w:t>
      </w:r>
      <w:r w:rsidRPr="00143B4F">
        <w:rPr>
          <w:rFonts w:asciiTheme="majorHAnsi" w:hAnsiTheme="majorHAnsi" w:cstheme="majorHAnsi"/>
          <w:i/>
          <w:color w:val="244061" w:themeColor="accent1" w:themeShade="80"/>
          <w:sz w:val="28"/>
          <w:szCs w:val="28"/>
          <w:lang w:val="es-ES"/>
        </w:rPr>
        <w:t xml:space="preserve">– </w:t>
      </w:r>
      <w:r w:rsidR="003B2102" w:rsidRPr="00143B4F">
        <w:rPr>
          <w:rFonts w:asciiTheme="majorHAnsi" w:hAnsiTheme="majorHAnsi" w:cs="Tahoma"/>
          <w:bCs/>
          <w:i/>
          <w:iCs/>
          <w:sz w:val="28"/>
          <w:szCs w:val="28"/>
          <w:lang w:val="es-ES"/>
        </w:rPr>
        <w:t>MOSCÚ</w:t>
      </w:r>
      <w:r w:rsidR="0035661F" w:rsidRPr="00143B4F">
        <w:rPr>
          <w:rFonts w:asciiTheme="majorHAnsi" w:hAnsiTheme="majorHAnsi" w:cs="Tahoma"/>
          <w:bCs/>
          <w:i/>
          <w:iCs/>
          <w:sz w:val="28"/>
          <w:szCs w:val="28"/>
          <w:lang w:val="es-ES"/>
        </w:rPr>
        <w:t xml:space="preserve"> </w:t>
      </w:r>
      <w:r w:rsidRPr="00143B4F">
        <w:rPr>
          <w:rFonts w:asciiTheme="majorHAnsi" w:hAnsiTheme="majorHAnsi" w:cstheme="majorHAnsi"/>
          <w:i/>
          <w:color w:val="244061" w:themeColor="accent1" w:themeShade="80"/>
          <w:sz w:val="28"/>
          <w:szCs w:val="28"/>
          <w:lang w:val="es-ES"/>
        </w:rPr>
        <w:t xml:space="preserve">– </w:t>
      </w:r>
      <w:r w:rsidR="0035661F" w:rsidRPr="00143B4F">
        <w:rPr>
          <w:rFonts w:asciiTheme="majorHAnsi" w:hAnsiTheme="majorHAnsi" w:cs="Tahoma"/>
          <w:bCs/>
          <w:i/>
          <w:iCs/>
          <w:sz w:val="28"/>
          <w:szCs w:val="28"/>
          <w:lang w:val="es-ES"/>
        </w:rPr>
        <w:t>SAN PET</w:t>
      </w:r>
      <w:r w:rsidR="003E25BE">
        <w:rPr>
          <w:rFonts w:asciiTheme="majorHAnsi" w:hAnsiTheme="majorHAnsi" w:cs="Tahoma"/>
          <w:bCs/>
          <w:i/>
          <w:iCs/>
          <w:sz w:val="28"/>
          <w:szCs w:val="28"/>
          <w:lang w:val="es-ES"/>
        </w:rPr>
        <w:t>E</w:t>
      </w:r>
      <w:r w:rsidR="0035661F" w:rsidRPr="00143B4F">
        <w:rPr>
          <w:rFonts w:asciiTheme="majorHAnsi" w:hAnsiTheme="majorHAnsi" w:cs="Tahoma"/>
          <w:bCs/>
          <w:i/>
          <w:iCs/>
          <w:sz w:val="28"/>
          <w:szCs w:val="28"/>
          <w:lang w:val="es-ES"/>
        </w:rPr>
        <w:t>RSBURGO</w:t>
      </w:r>
      <w:r w:rsidRPr="00143B4F">
        <w:rPr>
          <w:rFonts w:asciiTheme="majorHAnsi" w:hAnsiTheme="majorHAnsi" w:cs="Tahoma"/>
          <w:bCs/>
          <w:i/>
          <w:iCs/>
          <w:sz w:val="28"/>
          <w:szCs w:val="28"/>
          <w:lang w:val="es-ES"/>
        </w:rPr>
        <w:t xml:space="preserve"> </w:t>
      </w:r>
      <w:r w:rsidRPr="00143B4F">
        <w:rPr>
          <w:rFonts w:asciiTheme="majorHAnsi" w:hAnsiTheme="majorHAnsi" w:cstheme="majorHAnsi"/>
          <w:i/>
          <w:color w:val="244061" w:themeColor="accent1" w:themeShade="80"/>
          <w:sz w:val="28"/>
          <w:szCs w:val="28"/>
          <w:lang w:val="es-ES"/>
        </w:rPr>
        <w:t>– MÉXICO</w:t>
      </w:r>
    </w:p>
    <w:p w14:paraId="582E2F9E" w14:textId="4E18F3C7" w:rsidR="00F80216" w:rsidRPr="00143B4F" w:rsidRDefault="00210678" w:rsidP="00CD6F71">
      <w:pPr>
        <w:pBdr>
          <w:bottom w:val="single" w:sz="4" w:space="1" w:color="auto"/>
        </w:pBdr>
        <w:spacing w:after="120"/>
        <w:jc w:val="center"/>
        <w:rPr>
          <w:rFonts w:asciiTheme="majorHAnsi" w:hAnsiTheme="majorHAnsi" w:cs="Tahoma"/>
          <w:b/>
          <w:i/>
          <w:sz w:val="26"/>
          <w:szCs w:val="26"/>
        </w:rPr>
      </w:pPr>
      <w:r w:rsidRPr="00143B4F">
        <w:rPr>
          <w:rFonts w:asciiTheme="majorHAnsi" w:hAnsiTheme="majorHAnsi" w:cs="Tahoma"/>
          <w:b/>
          <w:i/>
          <w:iCs/>
          <w:sz w:val="26"/>
          <w:szCs w:val="26"/>
          <w:u w:val="single"/>
        </w:rPr>
        <w:t>Ú</w:t>
      </w:r>
      <w:r w:rsidR="000A4772" w:rsidRPr="00143B4F">
        <w:rPr>
          <w:rFonts w:asciiTheme="majorHAnsi" w:hAnsiTheme="majorHAnsi" w:cs="Tahoma"/>
          <w:b/>
          <w:i/>
          <w:iCs/>
          <w:sz w:val="26"/>
          <w:szCs w:val="26"/>
          <w:u w:val="single"/>
        </w:rPr>
        <w:t>NICA SALIDA GRUPAL</w:t>
      </w:r>
      <w:r w:rsidR="00B976C3" w:rsidRPr="00143B4F">
        <w:rPr>
          <w:rFonts w:asciiTheme="majorHAnsi" w:hAnsiTheme="majorHAnsi" w:cs="Tahoma"/>
          <w:b/>
          <w:i/>
          <w:iCs/>
          <w:sz w:val="26"/>
          <w:szCs w:val="26"/>
          <w:u w:val="single"/>
        </w:rPr>
        <w:t xml:space="preserve"> </w:t>
      </w:r>
      <w:r w:rsidRPr="00143B4F">
        <w:rPr>
          <w:rFonts w:asciiTheme="majorHAnsi" w:hAnsiTheme="majorHAnsi" w:cs="Tahoma"/>
          <w:b/>
          <w:i/>
          <w:iCs/>
          <w:sz w:val="26"/>
          <w:szCs w:val="26"/>
          <w:u w:val="single"/>
        </w:rPr>
        <w:t>DE MÉ</w:t>
      </w:r>
      <w:r w:rsidR="007E5151" w:rsidRPr="00143B4F">
        <w:rPr>
          <w:rFonts w:asciiTheme="majorHAnsi" w:hAnsiTheme="majorHAnsi" w:cs="Tahoma"/>
          <w:b/>
          <w:i/>
          <w:iCs/>
          <w:sz w:val="26"/>
          <w:szCs w:val="26"/>
          <w:u w:val="single"/>
        </w:rPr>
        <w:t xml:space="preserve">XICO </w:t>
      </w:r>
      <w:r w:rsidR="00B976C3" w:rsidRPr="00143B4F">
        <w:rPr>
          <w:rFonts w:asciiTheme="majorHAnsi" w:hAnsiTheme="majorHAnsi" w:cs="Tahoma"/>
          <w:b/>
          <w:i/>
          <w:iCs/>
          <w:sz w:val="26"/>
          <w:szCs w:val="26"/>
          <w:u w:val="single"/>
        </w:rPr>
        <w:t xml:space="preserve">A </w:t>
      </w:r>
      <w:r w:rsidR="00556A7A" w:rsidRPr="00143B4F">
        <w:rPr>
          <w:rFonts w:asciiTheme="majorHAnsi" w:hAnsiTheme="majorHAnsi" w:cs="Tahoma"/>
          <w:b/>
          <w:i/>
          <w:iCs/>
          <w:sz w:val="26"/>
          <w:szCs w:val="26"/>
          <w:u w:val="single"/>
        </w:rPr>
        <w:t>MOSCÚ</w:t>
      </w:r>
      <w:r w:rsidR="00B976C3" w:rsidRPr="00143B4F">
        <w:rPr>
          <w:rFonts w:asciiTheme="majorHAnsi" w:hAnsiTheme="majorHAnsi" w:cs="Tahoma"/>
          <w:b/>
          <w:i/>
          <w:iCs/>
          <w:sz w:val="26"/>
          <w:szCs w:val="26"/>
          <w:u w:val="single"/>
        </w:rPr>
        <w:t>:</w:t>
      </w:r>
      <w:r w:rsidR="00B976C3" w:rsidRPr="00143B4F">
        <w:rPr>
          <w:rFonts w:asciiTheme="majorHAnsi" w:hAnsiTheme="majorHAnsi" w:cs="Tahoma"/>
          <w:b/>
          <w:sz w:val="26"/>
          <w:szCs w:val="26"/>
        </w:rPr>
        <w:t xml:space="preserve">  </w:t>
      </w:r>
      <w:r w:rsidR="003B2102" w:rsidRPr="00143B4F">
        <w:rPr>
          <w:rFonts w:asciiTheme="majorHAnsi" w:hAnsiTheme="majorHAnsi" w:cs="Tahoma"/>
          <w:b/>
          <w:sz w:val="26"/>
          <w:szCs w:val="26"/>
          <w:u w:val="single"/>
        </w:rPr>
        <w:t>1</w:t>
      </w:r>
      <w:r w:rsidR="0035661F" w:rsidRPr="00143B4F">
        <w:rPr>
          <w:rFonts w:asciiTheme="majorHAnsi" w:hAnsiTheme="majorHAnsi" w:cs="Tahoma"/>
          <w:b/>
          <w:sz w:val="26"/>
          <w:szCs w:val="26"/>
          <w:u w:val="single"/>
        </w:rPr>
        <w:t>2</w:t>
      </w:r>
      <w:r w:rsidR="003B2102" w:rsidRPr="00143B4F">
        <w:rPr>
          <w:rFonts w:asciiTheme="majorHAnsi" w:hAnsiTheme="majorHAnsi" w:cs="Tahoma"/>
          <w:b/>
          <w:sz w:val="26"/>
          <w:szCs w:val="26"/>
          <w:u w:val="single"/>
        </w:rPr>
        <w:t xml:space="preserve"> SEPTIEMBRE</w:t>
      </w:r>
      <w:r w:rsidR="00B976C3" w:rsidRPr="00143B4F">
        <w:rPr>
          <w:rFonts w:asciiTheme="majorHAnsi" w:hAnsiTheme="majorHAnsi" w:cs="Tahoma"/>
          <w:b/>
          <w:sz w:val="26"/>
          <w:szCs w:val="26"/>
        </w:rPr>
        <w:t xml:space="preserve"> </w:t>
      </w:r>
      <w:r w:rsidR="00B976C3" w:rsidRPr="00143B4F">
        <w:rPr>
          <w:rFonts w:asciiTheme="majorHAnsi" w:hAnsiTheme="majorHAnsi" w:cs="Tahoma"/>
          <w:b/>
          <w:i/>
          <w:sz w:val="26"/>
          <w:szCs w:val="26"/>
        </w:rPr>
        <w:t>(CUPO MUY LIMITADO)</w:t>
      </w:r>
    </w:p>
    <w:p w14:paraId="7DCA0266" w14:textId="2E9B110B" w:rsidR="007E5151" w:rsidRPr="00143B4F" w:rsidRDefault="007E5151" w:rsidP="00F07C49">
      <w:pPr>
        <w:pStyle w:val="Ttulo2"/>
        <w:jc w:val="both"/>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01, </w:t>
      </w:r>
      <w:proofErr w:type="gramStart"/>
      <w:r w:rsidR="00F048CC"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00F048CC"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07C49"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97FA6"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07C49"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Jueve</w:t>
      </w:r>
      <w:r w:rsidR="00C27D1F"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597FA6"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C49"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C49"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43B4F"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r w:rsidR="00597FA6"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048CC"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FRANKFURT</w:t>
      </w:r>
      <w:r w:rsidR="00597FA6" w:rsidRPr="00143B4F">
        <w:rPr>
          <w:rFonts w:asciiTheme="majorHAnsi" w:hAnsiTheme="majorHAnsi" w:cs="Tahoma"/>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3B4F">
        <w:rPr>
          <w:rFonts w:asciiTheme="majorHAnsi" w:hAnsiTheme="majorHAnsi" w:cs="Tahoma"/>
          <w:noProof/>
          <w:color w:val="000000" w:themeColor="text1"/>
          <w:sz w:val="22"/>
          <w:szCs w:val="22"/>
          <w:u w:val="single"/>
          <w:lang w:val="es-ES"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117643C" wp14:editId="296D3B13">
            <wp:extent cx="520700" cy="165100"/>
            <wp:effectExtent l="0" t="0" r="12700" b="12700"/>
            <wp:docPr id="19" name="Imagen 19"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20700" cy="165100"/>
                    </a:xfrm>
                    <a:prstGeom prst="rect">
                      <a:avLst/>
                    </a:prstGeom>
                    <a:noFill/>
                    <a:ln>
                      <a:noFill/>
                    </a:ln>
                  </pic:spPr>
                </pic:pic>
              </a:graphicData>
            </a:graphic>
          </wp:inline>
        </w:drawing>
      </w:r>
    </w:p>
    <w:p w14:paraId="49CAF29F" w14:textId="64DEDD62" w:rsidR="007E5151" w:rsidRPr="00143B4F" w:rsidRDefault="00F048CC" w:rsidP="00597FA6">
      <w:pPr>
        <w:jc w:val="both"/>
        <w:rPr>
          <w:rFonts w:asciiTheme="majorHAnsi" w:hAnsiTheme="majorHAnsi" w:cs="Tahoma"/>
          <w:sz w:val="21"/>
          <w:szCs w:val="21"/>
        </w:rPr>
      </w:pPr>
      <w:r w:rsidRPr="00143B4F">
        <w:rPr>
          <w:rFonts w:asciiTheme="majorHAnsi" w:hAnsiTheme="majorHAnsi" w:cs="Tahoma"/>
          <w:sz w:val="21"/>
          <w:szCs w:val="21"/>
        </w:rPr>
        <w:t xml:space="preserve">Salida en vuelo trasatlántico de </w:t>
      </w:r>
      <w:r w:rsidRPr="00143B4F">
        <w:rPr>
          <w:rFonts w:asciiTheme="majorHAnsi" w:hAnsiTheme="majorHAnsi" w:cs="Tahoma"/>
          <w:b/>
          <w:i/>
          <w:sz w:val="21"/>
          <w:szCs w:val="21"/>
        </w:rPr>
        <w:t>LUFTHANSA LH-</w:t>
      </w:r>
      <w:r w:rsidR="00143B4F" w:rsidRPr="00143B4F">
        <w:rPr>
          <w:rFonts w:asciiTheme="majorHAnsi" w:hAnsiTheme="majorHAnsi" w:cs="Tahoma"/>
          <w:b/>
          <w:i/>
          <w:sz w:val="21"/>
          <w:szCs w:val="21"/>
        </w:rPr>
        <w:t>499 de</w:t>
      </w:r>
      <w:r w:rsidRPr="00143B4F">
        <w:rPr>
          <w:rFonts w:asciiTheme="majorHAnsi" w:hAnsiTheme="majorHAnsi" w:cs="Tahoma"/>
          <w:sz w:val="21"/>
          <w:szCs w:val="21"/>
        </w:rPr>
        <w:t xml:space="preserve"> las 20:45 horas con destino a Frankfurt </w:t>
      </w:r>
      <w:r w:rsidRPr="00143B4F">
        <w:rPr>
          <w:rFonts w:asciiTheme="majorHAnsi" w:hAnsiTheme="majorHAnsi"/>
          <w:color w:val="000000"/>
          <w:sz w:val="21"/>
          <w:szCs w:val="21"/>
        </w:rPr>
        <w:t>(Alemania</w:t>
      </w:r>
      <w:r w:rsidR="004357FA" w:rsidRPr="00143B4F">
        <w:rPr>
          <w:rFonts w:asciiTheme="majorHAnsi" w:hAnsiTheme="majorHAnsi"/>
          <w:color w:val="000000"/>
          <w:sz w:val="21"/>
          <w:szCs w:val="21"/>
        </w:rPr>
        <w:t>)</w:t>
      </w:r>
      <w:r w:rsidR="007E5151" w:rsidRPr="00143B4F">
        <w:rPr>
          <w:rFonts w:asciiTheme="majorHAnsi" w:hAnsiTheme="majorHAnsi" w:cs="Tahoma"/>
          <w:sz w:val="21"/>
          <w:szCs w:val="21"/>
        </w:rPr>
        <w:t>.</w:t>
      </w:r>
    </w:p>
    <w:p w14:paraId="09CAA970" w14:textId="759701D5" w:rsidR="007E5151" w:rsidRPr="00143B4F" w:rsidRDefault="007E5151" w:rsidP="00597FA6">
      <w:pPr>
        <w:jc w:val="both"/>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02, </w:t>
      </w:r>
      <w:proofErr w:type="gramStart"/>
      <w:r w:rsidR="00F048CC"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00F048CC"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07C49"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97FA6"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07C49"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w:t>
      </w:r>
      <w:r w:rsidR="00F048CC"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64C4"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661F"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048CC"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FRANKFURT</w:t>
      </w:r>
      <w:r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B5921"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r w:rsidR="00F048CC"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3B4F">
        <w:rPr>
          <w:rFonts w:asciiTheme="majorHAnsi" w:hAnsiTheme="majorHAnsi" w:cs="Tahoma"/>
          <w:b/>
          <w:noProof/>
          <w:color w:val="000000" w:themeColor="text1"/>
          <w:sz w:val="22"/>
          <w:szCs w:val="22"/>
          <w:u w:val="single"/>
          <w:lang w:eastAsia="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E800352" wp14:editId="700C3C33">
            <wp:extent cx="368300" cy="139700"/>
            <wp:effectExtent l="0" t="0" r="12700" b="12700"/>
            <wp:docPr id="15" name="Imagen 15"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8300" cy="139700"/>
                    </a:xfrm>
                    <a:prstGeom prst="rect">
                      <a:avLst/>
                    </a:prstGeom>
                    <a:noFill/>
                    <a:ln>
                      <a:noFill/>
                    </a:ln>
                  </pic:spPr>
                </pic:pic>
              </a:graphicData>
            </a:graphic>
          </wp:inline>
        </w:drawing>
      </w:r>
    </w:p>
    <w:p w14:paraId="35DE1965" w14:textId="73F2512E" w:rsidR="00CF341E" w:rsidRPr="00143B4F" w:rsidRDefault="00F048CC" w:rsidP="00CF341E">
      <w:pPr>
        <w:jc w:val="both"/>
        <w:rPr>
          <w:rFonts w:asciiTheme="majorHAnsi" w:hAnsiTheme="majorHAnsi" w:cstheme="majorHAnsi"/>
          <w:bCs/>
          <w:sz w:val="21"/>
          <w:szCs w:val="21"/>
        </w:rPr>
      </w:pPr>
      <w:r w:rsidRPr="00143B4F">
        <w:rPr>
          <w:rFonts w:asciiTheme="majorHAnsi" w:hAnsiTheme="majorHAnsi" w:cs="Tahoma"/>
          <w:bCs/>
          <w:sz w:val="21"/>
          <w:szCs w:val="21"/>
        </w:rPr>
        <w:t xml:space="preserve">Llegada a las 14:40 horas a Frankfurt y conexión con vuelo </w:t>
      </w:r>
      <w:r w:rsidRPr="00143B4F">
        <w:rPr>
          <w:rFonts w:asciiTheme="majorHAnsi" w:hAnsiTheme="majorHAnsi" w:cs="Tahoma"/>
          <w:sz w:val="21"/>
          <w:szCs w:val="21"/>
        </w:rPr>
        <w:t xml:space="preserve">de </w:t>
      </w:r>
      <w:r w:rsidRPr="00143B4F">
        <w:rPr>
          <w:rFonts w:asciiTheme="majorHAnsi" w:hAnsiTheme="majorHAnsi" w:cs="Tahoma"/>
          <w:b/>
          <w:i/>
          <w:sz w:val="21"/>
          <w:szCs w:val="21"/>
        </w:rPr>
        <w:t>LUFTHANSA LH-14</w:t>
      </w:r>
      <w:r w:rsidR="00AB5921" w:rsidRPr="00143B4F">
        <w:rPr>
          <w:rFonts w:asciiTheme="majorHAnsi" w:hAnsiTheme="majorHAnsi" w:cs="Tahoma"/>
          <w:b/>
          <w:i/>
          <w:sz w:val="21"/>
          <w:szCs w:val="21"/>
        </w:rPr>
        <w:t>52</w:t>
      </w:r>
      <w:r w:rsidRPr="00143B4F">
        <w:rPr>
          <w:rFonts w:asciiTheme="majorHAnsi" w:hAnsiTheme="majorHAnsi" w:cs="Tahoma"/>
          <w:b/>
          <w:i/>
          <w:sz w:val="21"/>
          <w:szCs w:val="21"/>
        </w:rPr>
        <w:t xml:space="preserve"> </w:t>
      </w:r>
      <w:r w:rsidRPr="00143B4F">
        <w:rPr>
          <w:rFonts w:asciiTheme="majorHAnsi" w:hAnsiTheme="majorHAnsi" w:cs="Tahoma"/>
          <w:sz w:val="21"/>
          <w:szCs w:val="21"/>
        </w:rPr>
        <w:t>de las 1</w:t>
      </w:r>
      <w:r w:rsidR="00F07C49" w:rsidRPr="00143B4F">
        <w:rPr>
          <w:rFonts w:asciiTheme="majorHAnsi" w:hAnsiTheme="majorHAnsi" w:cs="Tahoma"/>
          <w:sz w:val="21"/>
          <w:szCs w:val="21"/>
        </w:rPr>
        <w:t>9</w:t>
      </w:r>
      <w:r w:rsidRPr="00143B4F">
        <w:rPr>
          <w:rFonts w:asciiTheme="majorHAnsi" w:hAnsiTheme="majorHAnsi" w:cs="Tahoma"/>
          <w:sz w:val="21"/>
          <w:szCs w:val="21"/>
        </w:rPr>
        <w:t>:</w:t>
      </w:r>
      <w:r w:rsidR="00F07C49" w:rsidRPr="00143B4F">
        <w:rPr>
          <w:rFonts w:asciiTheme="majorHAnsi" w:hAnsiTheme="majorHAnsi" w:cs="Tahoma"/>
          <w:sz w:val="21"/>
          <w:szCs w:val="21"/>
        </w:rPr>
        <w:t>0</w:t>
      </w:r>
      <w:r w:rsidRPr="00143B4F">
        <w:rPr>
          <w:rFonts w:asciiTheme="majorHAnsi" w:hAnsiTheme="majorHAnsi" w:cs="Tahoma"/>
          <w:sz w:val="21"/>
          <w:szCs w:val="21"/>
        </w:rPr>
        <w:t>5 horas con destino a</w:t>
      </w:r>
      <w:r w:rsidR="00CD6F71" w:rsidRPr="00143B4F">
        <w:rPr>
          <w:rFonts w:asciiTheme="majorHAnsi" w:hAnsiTheme="majorHAnsi" w:cs="Tahoma"/>
          <w:sz w:val="21"/>
          <w:szCs w:val="21"/>
        </w:rPr>
        <w:t xml:space="preserve"> Moscú</w:t>
      </w:r>
      <w:r w:rsidRPr="00143B4F">
        <w:rPr>
          <w:rFonts w:asciiTheme="majorHAnsi" w:hAnsiTheme="majorHAnsi" w:cs="Tahoma"/>
          <w:bCs/>
          <w:sz w:val="21"/>
          <w:szCs w:val="21"/>
        </w:rPr>
        <w:t xml:space="preserve">, Llegada a las 23:15 horas y </w:t>
      </w:r>
      <w:r w:rsidR="00CF341E" w:rsidRPr="00143B4F">
        <w:rPr>
          <w:rFonts w:asciiTheme="majorHAnsi" w:hAnsiTheme="majorHAnsi" w:cstheme="majorHAnsi"/>
          <w:bCs/>
          <w:sz w:val="21"/>
          <w:szCs w:val="21"/>
        </w:rPr>
        <w:t>traslado al hotel “</w:t>
      </w:r>
      <w:r w:rsidR="00CF341E" w:rsidRPr="00143B4F">
        <w:rPr>
          <w:rFonts w:asciiTheme="majorHAnsi" w:hAnsiTheme="majorHAnsi" w:cstheme="majorHAnsi"/>
          <w:b/>
          <w:sz w:val="21"/>
          <w:szCs w:val="21"/>
        </w:rPr>
        <w:t>IZM</w:t>
      </w:r>
      <w:r w:rsidR="009F784E">
        <w:rPr>
          <w:rFonts w:asciiTheme="majorHAnsi" w:hAnsiTheme="majorHAnsi" w:cstheme="majorHAnsi"/>
          <w:b/>
          <w:sz w:val="21"/>
          <w:szCs w:val="21"/>
        </w:rPr>
        <w:t>Á</w:t>
      </w:r>
      <w:r w:rsidR="00CF341E" w:rsidRPr="00143B4F">
        <w:rPr>
          <w:rFonts w:asciiTheme="majorHAnsi" w:hAnsiTheme="majorHAnsi" w:cstheme="majorHAnsi"/>
          <w:b/>
          <w:sz w:val="21"/>
          <w:szCs w:val="21"/>
        </w:rPr>
        <w:t>ILOVO VEGA”</w:t>
      </w:r>
      <w:r w:rsidR="00CF341E" w:rsidRPr="00143B4F">
        <w:rPr>
          <w:rFonts w:asciiTheme="majorHAnsi" w:hAnsiTheme="majorHAnsi" w:cstheme="majorHAnsi"/>
          <w:bCs/>
          <w:sz w:val="21"/>
          <w:szCs w:val="21"/>
        </w:rPr>
        <w:t xml:space="preserve"> o similar (categoría Turista Superior). Alojamiento.</w:t>
      </w:r>
    </w:p>
    <w:p w14:paraId="3B2EB8C4" w14:textId="3F50FDCC" w:rsidR="007E5151" w:rsidRPr="00143B4F" w:rsidRDefault="00F048CC" w:rsidP="00CF341E">
      <w:pPr>
        <w:jc w:val="both"/>
        <w:rPr>
          <w:rFonts w:asciiTheme="majorHAnsi" w:hAnsiTheme="majorHAnsi" w:cs="Tahoma"/>
          <w:b/>
          <w: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w:t>
      </w:r>
      <w:proofErr w:type="gramStart"/>
      <w:r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 </w:t>
      </w:r>
      <w:r w:rsidR="00596589"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AC1"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004B3AC1"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35661F"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96589"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661F"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Sábado</w:t>
      </w:r>
      <w:r w:rsidR="00596589"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5151"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C49"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F784E"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w:t>
      </w:r>
      <w:r w:rsidR="00CF41FC" w:rsidRPr="00143B4F">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(DB)</w:t>
      </w:r>
      <w:r w:rsidR="004B3AC1"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5151" w:rsidRPr="00143B4F">
        <w:rPr>
          <w:rFonts w:asciiTheme="majorHAnsi" w:hAnsiTheme="majorHAnsi" w:cs="Tahoma"/>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D62466" w14:textId="65539A59" w:rsidR="0035661F" w:rsidRPr="00143B4F" w:rsidRDefault="0035661F" w:rsidP="0035661F">
      <w:pPr>
        <w:jc w:val="both"/>
        <w:rPr>
          <w:rFonts w:asciiTheme="majorHAnsi" w:hAnsiTheme="majorHAnsi" w:cs="Tahoma"/>
          <w:sz w:val="21"/>
          <w:szCs w:val="21"/>
        </w:rPr>
      </w:pPr>
      <w:r w:rsidRPr="00143B4F">
        <w:rPr>
          <w:rFonts w:asciiTheme="majorHAnsi" w:hAnsiTheme="majorHAnsi" w:cs="Tahoma"/>
          <w:i/>
          <w:sz w:val="21"/>
          <w:szCs w:val="21"/>
        </w:rPr>
        <w:t xml:space="preserve">Desayuno buffet. </w:t>
      </w:r>
      <w:r w:rsidR="00143B4F" w:rsidRPr="00143B4F">
        <w:rPr>
          <w:rFonts w:asciiTheme="majorHAnsi" w:hAnsiTheme="majorHAnsi" w:cs="Tahoma"/>
          <w:sz w:val="21"/>
          <w:szCs w:val="21"/>
        </w:rPr>
        <w:t xml:space="preserve">Por la mañana </w:t>
      </w:r>
      <w:r w:rsidRPr="00143B4F">
        <w:rPr>
          <w:rFonts w:asciiTheme="majorHAnsi" w:hAnsiTheme="majorHAnsi" w:cs="Tahoma"/>
          <w:b/>
          <w:i/>
          <w:sz w:val="21"/>
          <w:szCs w:val="21"/>
        </w:rPr>
        <w:t>V</w:t>
      </w:r>
      <w:r w:rsidR="00143B4F" w:rsidRPr="00143B4F">
        <w:rPr>
          <w:rFonts w:asciiTheme="majorHAnsi" w:hAnsiTheme="majorHAnsi" w:cs="Tahoma"/>
          <w:b/>
          <w:i/>
          <w:sz w:val="21"/>
          <w:szCs w:val="21"/>
        </w:rPr>
        <w:t>ISITA PANORÁMICA DE LA CIUDAD</w:t>
      </w:r>
      <w:r w:rsidRPr="00143B4F">
        <w:rPr>
          <w:rFonts w:asciiTheme="majorHAnsi" w:hAnsiTheme="majorHAnsi" w:cs="Tahoma"/>
          <w:sz w:val="21"/>
          <w:szCs w:val="21"/>
        </w:rPr>
        <w:t xml:space="preserve"> incluyendo sus principales puntos de interés como son: La Plaza Roja, monumentos, catedrales y avenidas de la capital rusa, Las Colinas de Lenin con la Universidad Estatal de Moscú.</w:t>
      </w:r>
      <w:r w:rsidRPr="00143B4F">
        <w:rPr>
          <w:rFonts w:asciiTheme="majorHAnsi" w:hAnsiTheme="majorHAnsi" w:cs="Tahoma"/>
          <w:b/>
          <w:i/>
          <w:sz w:val="21"/>
          <w:szCs w:val="21"/>
        </w:rPr>
        <w:t xml:space="preserve"> </w:t>
      </w:r>
      <w:r w:rsidRPr="00143B4F">
        <w:rPr>
          <w:rFonts w:asciiTheme="majorHAnsi" w:hAnsiTheme="majorHAnsi"/>
          <w:sz w:val="21"/>
          <w:szCs w:val="21"/>
        </w:rPr>
        <w:t xml:space="preserve">Tarde libre para actividades personales. </w:t>
      </w:r>
    </w:p>
    <w:p w14:paraId="292D3FD3" w14:textId="2CD786E1" w:rsidR="0035661F" w:rsidRPr="00143B4F" w:rsidRDefault="0035661F" w:rsidP="0035661F">
      <w:pPr>
        <w:pStyle w:val="Ttulo4"/>
        <w:jc w:val="both"/>
        <w:rPr>
          <w:rFonts w:asciiTheme="majorHAnsi" w:hAnsiTheme="majorHAnsi" w:cstheme="majorHAnsi"/>
          <w:b w:val="0"/>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04, </w:t>
      </w:r>
      <w:proofErr w:type="gramStart"/>
      <w:r w:rsidRPr="00143B4F">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Pr="00143B4F">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15 / Domingo </w:t>
      </w: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43B4F">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F784E" w:rsidRPr="00143B4F">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MOSCÚ (</w:t>
      </w:r>
      <w:r w:rsidRPr="00143B4F">
        <w:rPr>
          <w:rFonts w:asciiTheme="majorHAnsi" w:hAnsiTheme="majorHAnsi" w:cstheme="majorHAnsi"/>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w:t>
      </w:r>
    </w:p>
    <w:p w14:paraId="47F64DDB" w14:textId="46509978" w:rsidR="0035661F" w:rsidRPr="00143B4F" w:rsidRDefault="0035661F" w:rsidP="0035661F">
      <w:pPr>
        <w:jc w:val="both"/>
        <w:rPr>
          <w:rFonts w:asciiTheme="majorHAnsi" w:hAnsiTheme="majorHAnsi" w:cs="Tahoma"/>
          <w:sz w:val="21"/>
          <w:szCs w:val="21"/>
        </w:rPr>
      </w:pPr>
      <w:r w:rsidRPr="00143B4F">
        <w:rPr>
          <w:rFonts w:asciiTheme="majorHAnsi" w:hAnsiTheme="majorHAnsi" w:cs="Tahoma"/>
          <w:i/>
          <w:sz w:val="21"/>
          <w:szCs w:val="21"/>
        </w:rPr>
        <w:t xml:space="preserve">Desayuno buffet. </w:t>
      </w:r>
      <w:r w:rsidRPr="00143B4F">
        <w:rPr>
          <w:rFonts w:asciiTheme="majorHAnsi" w:hAnsiTheme="majorHAnsi" w:cs="Tahoma"/>
          <w:sz w:val="21"/>
          <w:szCs w:val="21"/>
        </w:rPr>
        <w:t xml:space="preserve">Por la mañana visita de la ciudadela del </w:t>
      </w:r>
      <w:r w:rsidRPr="00143B4F">
        <w:rPr>
          <w:rFonts w:asciiTheme="majorHAnsi" w:hAnsiTheme="majorHAnsi" w:cs="Tahoma"/>
          <w:b/>
          <w:i/>
          <w:sz w:val="21"/>
          <w:szCs w:val="21"/>
        </w:rPr>
        <w:t>KREMLIN</w:t>
      </w:r>
      <w:r w:rsidRPr="00143B4F">
        <w:rPr>
          <w:rFonts w:asciiTheme="majorHAnsi" w:hAnsiTheme="majorHAnsi" w:cs="Tahoma"/>
          <w:b/>
          <w:sz w:val="21"/>
          <w:szCs w:val="21"/>
        </w:rPr>
        <w:t xml:space="preserve"> </w:t>
      </w:r>
      <w:r w:rsidR="00143B4F" w:rsidRPr="00143B4F">
        <w:rPr>
          <w:rFonts w:asciiTheme="majorHAnsi" w:hAnsiTheme="majorHAnsi" w:cs="Tahoma"/>
          <w:sz w:val="21"/>
          <w:szCs w:val="21"/>
        </w:rPr>
        <w:t xml:space="preserve">conociendo </w:t>
      </w:r>
      <w:r w:rsidRPr="00143B4F">
        <w:rPr>
          <w:rFonts w:asciiTheme="majorHAnsi" w:hAnsiTheme="majorHAnsi" w:cs="Tahoma"/>
          <w:b/>
          <w:i/>
          <w:sz w:val="21"/>
          <w:szCs w:val="21"/>
        </w:rPr>
        <w:t xml:space="preserve">sus </w:t>
      </w:r>
      <w:r w:rsidR="00143B4F" w:rsidRPr="00143B4F">
        <w:rPr>
          <w:rFonts w:asciiTheme="majorHAnsi" w:hAnsiTheme="majorHAnsi" w:cs="Tahoma"/>
          <w:b/>
          <w:i/>
          <w:sz w:val="21"/>
          <w:szCs w:val="21"/>
        </w:rPr>
        <w:t xml:space="preserve">principales </w:t>
      </w:r>
      <w:r w:rsidRPr="00143B4F">
        <w:rPr>
          <w:rFonts w:asciiTheme="majorHAnsi" w:hAnsiTheme="majorHAnsi" w:cs="Tahoma"/>
          <w:b/>
          <w:i/>
          <w:sz w:val="21"/>
          <w:szCs w:val="21"/>
        </w:rPr>
        <w:t>Catedrales</w:t>
      </w:r>
      <w:r w:rsidRPr="00143B4F">
        <w:rPr>
          <w:rFonts w:asciiTheme="majorHAnsi" w:hAnsiTheme="majorHAnsi"/>
          <w:sz w:val="21"/>
          <w:szCs w:val="21"/>
        </w:rPr>
        <w:t>, un conjunto artístico más impresionante del mundo. Durante la visita del Kremlin recomendamos realizar la excursión</w:t>
      </w:r>
      <w:r w:rsidR="00143033">
        <w:rPr>
          <w:rFonts w:asciiTheme="majorHAnsi" w:hAnsiTheme="majorHAnsi"/>
          <w:sz w:val="21"/>
          <w:szCs w:val="21"/>
        </w:rPr>
        <w:t xml:space="preserve"> </w:t>
      </w:r>
      <w:bookmarkStart w:id="0" w:name="_GoBack"/>
      <w:bookmarkEnd w:id="0"/>
      <w:r w:rsidRPr="00143B4F">
        <w:rPr>
          <w:rFonts w:asciiTheme="majorHAnsi" w:hAnsiTheme="majorHAnsi"/>
          <w:sz w:val="21"/>
          <w:szCs w:val="21"/>
        </w:rPr>
        <w:t xml:space="preserve">al </w:t>
      </w:r>
      <w:r w:rsidRPr="00143B4F">
        <w:rPr>
          <w:rFonts w:asciiTheme="majorHAnsi" w:hAnsiTheme="majorHAnsi"/>
          <w:i/>
          <w:sz w:val="21"/>
          <w:szCs w:val="21"/>
        </w:rPr>
        <w:t>Museo de la Armería</w:t>
      </w:r>
      <w:r w:rsidRPr="00143B4F">
        <w:rPr>
          <w:rFonts w:asciiTheme="majorHAnsi" w:hAnsiTheme="majorHAnsi"/>
          <w:b/>
          <w:i/>
          <w:sz w:val="21"/>
          <w:szCs w:val="21"/>
        </w:rPr>
        <w:t xml:space="preserve"> </w:t>
      </w:r>
      <w:r w:rsidRPr="00143B4F">
        <w:rPr>
          <w:rFonts w:asciiTheme="majorHAnsi" w:hAnsiTheme="majorHAnsi"/>
          <w:color w:val="000000"/>
          <w:sz w:val="21"/>
          <w:szCs w:val="21"/>
        </w:rPr>
        <w:t>y la colección de joyas y tesoros de los zares rusos del Fondo (Fundación) de diamantes</w:t>
      </w:r>
      <w:r w:rsidRPr="00143B4F">
        <w:rPr>
          <w:rFonts w:asciiTheme="majorHAnsi" w:hAnsiTheme="majorHAnsi"/>
          <w:b/>
          <w:i/>
          <w:sz w:val="21"/>
          <w:szCs w:val="21"/>
        </w:rPr>
        <w:t xml:space="preserve">. </w:t>
      </w:r>
      <w:r w:rsidRPr="00143B4F">
        <w:rPr>
          <w:rFonts w:asciiTheme="majorHAnsi" w:hAnsiTheme="majorHAnsi" w:cs="Tahoma"/>
          <w:sz w:val="21"/>
          <w:szCs w:val="21"/>
        </w:rPr>
        <w:t xml:space="preserve">Por la noche se recomienda una </w:t>
      </w:r>
      <w:r w:rsidRPr="00143B4F">
        <w:rPr>
          <w:rFonts w:asciiTheme="majorHAnsi" w:hAnsiTheme="majorHAnsi"/>
          <w:sz w:val="21"/>
          <w:szCs w:val="21"/>
        </w:rPr>
        <w:t xml:space="preserve">visita </w:t>
      </w:r>
      <w:r w:rsidRPr="00143B4F">
        <w:rPr>
          <w:rFonts w:asciiTheme="majorHAnsi" w:hAnsiTheme="majorHAnsi"/>
          <w:i/>
          <w:sz w:val="21"/>
          <w:szCs w:val="21"/>
          <w:u w:val="single"/>
        </w:rPr>
        <w:t>opcional</w:t>
      </w:r>
      <w:r w:rsidRPr="00143B4F">
        <w:rPr>
          <w:rFonts w:asciiTheme="majorHAnsi" w:hAnsiTheme="majorHAnsi"/>
          <w:sz w:val="21"/>
          <w:szCs w:val="21"/>
        </w:rPr>
        <w:t xml:space="preserve"> </w:t>
      </w:r>
      <w:r w:rsidR="00D20332">
        <w:rPr>
          <w:rFonts w:asciiTheme="majorHAnsi" w:hAnsiTheme="majorHAnsi"/>
          <w:sz w:val="21"/>
          <w:szCs w:val="21"/>
        </w:rPr>
        <w:t xml:space="preserve">(de pago adicional) </w:t>
      </w:r>
      <w:r w:rsidRPr="00143B4F">
        <w:rPr>
          <w:rFonts w:asciiTheme="majorHAnsi" w:hAnsiTheme="majorHAnsi"/>
          <w:sz w:val="21"/>
          <w:szCs w:val="21"/>
        </w:rPr>
        <w:t>al circo moscovita o el Ballet u opera del Teatro Bolshoy</w:t>
      </w:r>
      <w:r w:rsidRPr="00143B4F">
        <w:rPr>
          <w:rFonts w:asciiTheme="majorHAnsi" w:hAnsiTheme="majorHAnsi" w:cs="Tahoma"/>
          <w:sz w:val="21"/>
          <w:szCs w:val="21"/>
        </w:rPr>
        <w:t xml:space="preserve">. </w:t>
      </w:r>
    </w:p>
    <w:p w14:paraId="4F1599FB" w14:textId="2BD5A47E" w:rsidR="0035661F" w:rsidRPr="00D20332" w:rsidRDefault="0035661F" w:rsidP="0035661F">
      <w:pPr>
        <w:jc w:val="both"/>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05, </w:t>
      </w:r>
      <w:proofErr w:type="gramStart"/>
      <w:r w:rsidR="00556A7A" w:rsidRPr="00143B4F">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00556A7A" w:rsidRPr="00143B4F">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16</w:t>
      </w:r>
      <w:r w:rsidRPr="00143B4F">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Lunes –</w:t>
      </w:r>
      <w:r w:rsidRPr="00143B4F">
        <w:rPr>
          <w:rFonts w:asciiTheme="majorHAnsi" w:hAnsiTheme="majorHAnsi" w:cstheme="majorHAnsi"/>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MOSCÚ / SAN PETERSBURGO (DB)</w:t>
      </w:r>
      <w:r w:rsidR="00D20332" w:rsidRPr="00D20332">
        <w:rPr>
          <w:rFonts w:ascii="Calibri" w:eastAsia="MS Mincho" w:hAnsi="Calibri"/>
          <w:b/>
          <w:i/>
          <w:noProof/>
          <w:sz w:val="21"/>
          <w:szCs w:val="21"/>
          <w:u w:val="single"/>
          <w:lang w:eastAsia="es-ES_tradnl"/>
        </w:rPr>
        <w:t xml:space="preserve"> </w:t>
      </w:r>
      <w:r w:rsidR="00D20332" w:rsidRPr="002A091D">
        <w:rPr>
          <w:rFonts w:ascii="Calibri" w:eastAsia="MS Mincho" w:hAnsi="Calibri"/>
          <w:b/>
          <w:i/>
          <w:noProof/>
          <w:sz w:val="21"/>
          <w:szCs w:val="21"/>
          <w:u w:val="single"/>
          <w:lang w:eastAsia="es-ES_tradnl"/>
        </w:rPr>
        <w:drawing>
          <wp:inline distT="0" distB="0" distL="0" distR="0" wp14:anchorId="2A004A2A" wp14:editId="6829EF7E">
            <wp:extent cx="466905" cy="151008"/>
            <wp:effectExtent l="0" t="0" r="0" b="1905"/>
            <wp:docPr id="28" name="Imagen 28" descr="Macintosh HD:Users:skiliakov:Desktop:Sapsan1 icon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kiliakov:Desktop:Sapsan1 icono cop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860" cy="15843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AC120B5" w14:textId="30FE74A7" w:rsidR="0035661F" w:rsidRPr="00143B4F" w:rsidRDefault="0035661F" w:rsidP="0035661F">
      <w:pPr>
        <w:jc w:val="both"/>
        <w:rPr>
          <w:rFonts w:asciiTheme="majorHAnsi" w:hAnsiTheme="majorHAnsi" w:cstheme="majorHAnsi"/>
          <w:bCs/>
          <w:sz w:val="21"/>
          <w:szCs w:val="21"/>
        </w:rPr>
      </w:pPr>
      <w:r w:rsidRPr="00143B4F">
        <w:rPr>
          <w:rFonts w:asciiTheme="majorHAnsi" w:hAnsiTheme="majorHAnsi" w:cstheme="majorHAnsi"/>
          <w:i/>
          <w:sz w:val="21"/>
          <w:szCs w:val="21"/>
        </w:rPr>
        <w:t xml:space="preserve">Desayuno buffet. </w:t>
      </w:r>
      <w:r w:rsidRPr="00143B4F">
        <w:rPr>
          <w:rFonts w:asciiTheme="majorHAnsi" w:hAnsiTheme="majorHAnsi" w:cstheme="majorHAnsi"/>
          <w:bCs/>
          <w:sz w:val="21"/>
          <w:szCs w:val="21"/>
        </w:rPr>
        <w:t>Traslado</w:t>
      </w:r>
      <w:r w:rsidRPr="00143B4F">
        <w:rPr>
          <w:rFonts w:asciiTheme="majorHAnsi" w:hAnsiTheme="majorHAnsi" w:cstheme="majorHAnsi"/>
          <w:sz w:val="21"/>
          <w:szCs w:val="21"/>
        </w:rPr>
        <w:t xml:space="preserve"> a la estación de trenes para tomar el tren-bala SAPSAN de alta velocidad en clase turista con destino a San Petersburgo. Llegada y traslado al hotel </w:t>
      </w:r>
      <w:r w:rsidR="00CF341E" w:rsidRPr="00143B4F">
        <w:rPr>
          <w:rFonts w:asciiTheme="majorHAnsi" w:hAnsiTheme="majorHAnsi" w:cs="Tahoma"/>
          <w:b/>
          <w:bCs/>
          <w:sz w:val="21"/>
          <w:szCs w:val="21"/>
        </w:rPr>
        <w:t>“</w:t>
      </w:r>
      <w:r w:rsidR="00CF341E" w:rsidRPr="00143B4F">
        <w:rPr>
          <w:rFonts w:asciiTheme="majorHAnsi" w:hAnsiTheme="majorHAnsi" w:cs="Tahoma"/>
          <w:b/>
          <w:sz w:val="21"/>
          <w:szCs w:val="21"/>
        </w:rPr>
        <w:t>PARK INN NEVSKY”</w:t>
      </w:r>
      <w:r w:rsidR="00CF341E" w:rsidRPr="00143B4F">
        <w:rPr>
          <w:rFonts w:asciiTheme="majorHAnsi" w:hAnsiTheme="majorHAnsi" w:cs="Tahoma"/>
          <w:bCs/>
          <w:sz w:val="21"/>
          <w:szCs w:val="21"/>
        </w:rPr>
        <w:t xml:space="preserve"> o </w:t>
      </w:r>
      <w:r w:rsidRPr="00143B4F">
        <w:rPr>
          <w:rFonts w:asciiTheme="majorHAnsi" w:hAnsiTheme="majorHAnsi" w:cstheme="majorHAnsi"/>
          <w:bCs/>
          <w:sz w:val="21"/>
          <w:szCs w:val="21"/>
        </w:rPr>
        <w:t>similar (categoría Turista Superior). Alojamiento.</w:t>
      </w:r>
    </w:p>
    <w:p w14:paraId="2E107029" w14:textId="2F88AA6F" w:rsidR="0035661F" w:rsidRPr="00143B4F" w:rsidRDefault="0035661F" w:rsidP="0035661F">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06, </w:t>
      </w:r>
      <w:proofErr w:type="gramStart"/>
      <w:r w:rsidR="00143B4F"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00556A7A"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17</w:t>
      </w: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Martes –</w:t>
      </w: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SAN PETERSBURGO (DB)</w:t>
      </w:r>
    </w:p>
    <w:p w14:paraId="47AB9568" w14:textId="710C1C0D" w:rsidR="0035661F" w:rsidRPr="00143B4F" w:rsidRDefault="0035661F" w:rsidP="0035661F">
      <w:pPr>
        <w:jc w:val="both"/>
        <w:rPr>
          <w:rFonts w:asciiTheme="majorHAnsi" w:hAnsiTheme="majorHAnsi" w:cstheme="majorHAnsi"/>
          <w:color w:val="000000"/>
          <w:sz w:val="21"/>
          <w:szCs w:val="21"/>
        </w:rPr>
      </w:pPr>
      <w:r w:rsidRPr="00143B4F">
        <w:rPr>
          <w:rFonts w:asciiTheme="majorHAnsi" w:hAnsiTheme="majorHAnsi" w:cstheme="majorHAnsi"/>
          <w:i/>
          <w:sz w:val="21"/>
          <w:szCs w:val="21"/>
        </w:rPr>
        <w:t>Desayuno buffet.</w:t>
      </w:r>
      <w:r w:rsidRPr="00143B4F">
        <w:rPr>
          <w:rFonts w:asciiTheme="majorHAnsi" w:hAnsiTheme="majorHAnsi" w:cstheme="majorHAnsi"/>
          <w:sz w:val="21"/>
          <w:szCs w:val="21"/>
        </w:rPr>
        <w:t xml:space="preserve"> </w:t>
      </w:r>
      <w:r w:rsidR="00143B4F" w:rsidRPr="00143B4F">
        <w:rPr>
          <w:rFonts w:asciiTheme="majorHAnsi" w:hAnsiTheme="majorHAnsi" w:cs="Tahoma"/>
          <w:sz w:val="21"/>
          <w:szCs w:val="21"/>
        </w:rPr>
        <w:t xml:space="preserve">Por la mañana </w:t>
      </w:r>
      <w:r w:rsidR="00143B4F" w:rsidRPr="00143B4F">
        <w:rPr>
          <w:rFonts w:asciiTheme="majorHAnsi" w:hAnsiTheme="majorHAnsi" w:cs="Tahoma"/>
          <w:b/>
          <w:i/>
          <w:sz w:val="21"/>
          <w:szCs w:val="21"/>
        </w:rPr>
        <w:t>VISITA PANORÁMICA DE LA CIUDAD</w:t>
      </w:r>
      <w:r w:rsidR="00143B4F" w:rsidRPr="00143B4F">
        <w:rPr>
          <w:rFonts w:asciiTheme="majorHAnsi" w:hAnsiTheme="majorHAnsi" w:cs="Tahoma"/>
          <w:sz w:val="21"/>
          <w:szCs w:val="21"/>
        </w:rPr>
        <w:t xml:space="preserve"> </w:t>
      </w:r>
      <w:r w:rsidRPr="00143B4F">
        <w:rPr>
          <w:rFonts w:asciiTheme="majorHAnsi" w:hAnsiTheme="majorHAnsi" w:cstheme="majorHAnsi"/>
          <w:sz w:val="21"/>
          <w:szCs w:val="21"/>
        </w:rPr>
        <w:t xml:space="preserve">conociendo sus principales monumentos arquitectónicos y </w:t>
      </w:r>
      <w:r w:rsidRPr="003E25BE">
        <w:rPr>
          <w:rFonts w:asciiTheme="majorHAnsi" w:hAnsiTheme="majorHAnsi" w:cstheme="majorHAnsi"/>
          <w:sz w:val="21"/>
          <w:szCs w:val="21"/>
        </w:rPr>
        <w:t xml:space="preserve">principales avenidas incluyendo la visita a la </w:t>
      </w:r>
      <w:r w:rsidR="003E25BE" w:rsidRPr="003E25BE">
        <w:rPr>
          <w:rFonts w:asciiTheme="majorHAnsi" w:hAnsiTheme="majorHAnsi" w:cstheme="majorHAnsi"/>
          <w:b/>
          <w:i/>
          <w:sz w:val="21"/>
          <w:szCs w:val="21"/>
        </w:rPr>
        <w:t>FORTALEZA DE SAN PEDRO Y SAN PABLO</w:t>
      </w:r>
      <w:r w:rsidR="003E25BE" w:rsidRPr="003E25BE">
        <w:rPr>
          <w:rFonts w:asciiTheme="majorHAnsi" w:hAnsiTheme="majorHAnsi" w:cstheme="majorHAnsi"/>
          <w:sz w:val="21"/>
          <w:szCs w:val="21"/>
        </w:rPr>
        <w:t xml:space="preserve"> </w:t>
      </w:r>
      <w:r w:rsidRPr="003E25BE">
        <w:rPr>
          <w:rFonts w:asciiTheme="majorHAnsi" w:hAnsiTheme="majorHAnsi" w:cstheme="majorHAnsi"/>
          <w:sz w:val="21"/>
          <w:szCs w:val="21"/>
        </w:rPr>
        <w:t xml:space="preserve">con el panteón de los Zares. </w:t>
      </w:r>
      <w:r w:rsidRPr="003E25BE">
        <w:rPr>
          <w:rFonts w:asciiTheme="majorHAnsi" w:hAnsiTheme="majorHAnsi" w:cstheme="majorHAnsi"/>
          <w:color w:val="000000"/>
          <w:sz w:val="21"/>
          <w:szCs w:val="21"/>
        </w:rPr>
        <w:t>Por la</w:t>
      </w:r>
      <w:r w:rsidRPr="00143B4F">
        <w:rPr>
          <w:rFonts w:asciiTheme="majorHAnsi" w:hAnsiTheme="majorHAnsi" w:cstheme="majorHAnsi"/>
          <w:color w:val="000000"/>
          <w:sz w:val="21"/>
          <w:szCs w:val="21"/>
        </w:rPr>
        <w:t xml:space="preserve"> noche se recomienda la visita </w:t>
      </w:r>
      <w:r w:rsidRPr="00143B4F">
        <w:rPr>
          <w:rStyle w:val="nfasis"/>
          <w:rFonts w:asciiTheme="majorHAnsi" w:hAnsiTheme="majorHAnsi" w:cstheme="majorHAnsi"/>
          <w:color w:val="000000"/>
          <w:sz w:val="21"/>
          <w:szCs w:val="21"/>
          <w:u w:val="single"/>
        </w:rPr>
        <w:t>opcional</w:t>
      </w:r>
      <w:r w:rsidRPr="00143B4F">
        <w:rPr>
          <w:rFonts w:asciiTheme="majorHAnsi" w:hAnsiTheme="majorHAnsi" w:cstheme="majorHAnsi"/>
          <w:color w:val="000000"/>
          <w:sz w:val="21"/>
          <w:szCs w:val="21"/>
        </w:rPr>
        <w:t xml:space="preserve"> (con pago adicional) del famoso Ballet del Teatro Mari</w:t>
      </w:r>
      <w:r w:rsidR="00143B4F">
        <w:rPr>
          <w:rFonts w:asciiTheme="majorHAnsi" w:hAnsiTheme="majorHAnsi" w:cstheme="majorHAnsi"/>
          <w:color w:val="000000"/>
          <w:sz w:val="21"/>
          <w:szCs w:val="21"/>
        </w:rPr>
        <w:t>í</w:t>
      </w:r>
      <w:r w:rsidRPr="00143B4F">
        <w:rPr>
          <w:rFonts w:asciiTheme="majorHAnsi" w:hAnsiTheme="majorHAnsi" w:cstheme="majorHAnsi"/>
          <w:color w:val="000000"/>
          <w:sz w:val="21"/>
          <w:szCs w:val="21"/>
        </w:rPr>
        <w:t>nsky (antes KIROV).</w:t>
      </w:r>
    </w:p>
    <w:p w14:paraId="1C8F9FAF" w14:textId="71E47D3A" w:rsidR="0035661F" w:rsidRPr="00143B4F" w:rsidRDefault="0035661F" w:rsidP="0035661F">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07, </w:t>
      </w:r>
      <w:r w:rsidR="00556A7A"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 18</w:t>
      </w: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gramStart"/>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  –</w:t>
      </w:r>
      <w:proofErr w:type="gramEnd"/>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SAN PETERSBURGO  (DB)</w:t>
      </w:r>
    </w:p>
    <w:p w14:paraId="4CEDBB70" w14:textId="4629AD23" w:rsidR="0035661F" w:rsidRPr="00143B4F" w:rsidRDefault="0035661F" w:rsidP="0035661F">
      <w:pPr>
        <w:jc w:val="both"/>
        <w:rPr>
          <w:rFonts w:asciiTheme="majorHAnsi" w:hAnsiTheme="majorHAnsi" w:cstheme="majorHAnsi"/>
          <w:color w:val="000000" w:themeColor="text1"/>
          <w:sz w:val="21"/>
          <w:szCs w:val="21"/>
        </w:rPr>
      </w:pPr>
      <w:r w:rsidRPr="00143B4F">
        <w:rPr>
          <w:rFonts w:asciiTheme="majorHAnsi" w:eastAsia="MS Mincho" w:hAnsiTheme="majorHAnsi" w:cstheme="majorHAnsi"/>
          <w:sz w:val="21"/>
          <w:szCs w:val="21"/>
        </w:rPr>
        <w:t xml:space="preserve">Desayuno buffet. </w:t>
      </w:r>
      <w:r w:rsidRPr="00143B4F">
        <w:rPr>
          <w:rFonts w:asciiTheme="majorHAnsi" w:hAnsiTheme="majorHAnsi" w:cstheme="majorHAnsi"/>
          <w:sz w:val="21"/>
          <w:szCs w:val="21"/>
        </w:rPr>
        <w:t>Por la mañana excursión a</w:t>
      </w:r>
      <w:r w:rsidR="00143B4F" w:rsidRPr="00143B4F">
        <w:rPr>
          <w:rFonts w:asciiTheme="majorHAnsi" w:hAnsiTheme="majorHAnsi" w:cstheme="majorHAnsi"/>
          <w:sz w:val="21"/>
          <w:szCs w:val="21"/>
        </w:rPr>
        <w:t xml:space="preserve"> la ciudad de</w:t>
      </w:r>
      <w:r w:rsidRPr="00143B4F">
        <w:rPr>
          <w:rFonts w:asciiTheme="majorHAnsi" w:hAnsiTheme="majorHAnsi" w:cstheme="majorHAnsi"/>
          <w:sz w:val="21"/>
          <w:szCs w:val="21"/>
        </w:rPr>
        <w:t xml:space="preserve"> </w:t>
      </w:r>
      <w:r w:rsidRPr="00143B4F">
        <w:rPr>
          <w:rFonts w:asciiTheme="majorHAnsi" w:hAnsiTheme="majorHAnsi" w:cstheme="majorHAnsi"/>
          <w:b/>
          <w:i/>
          <w:sz w:val="21"/>
          <w:szCs w:val="21"/>
        </w:rPr>
        <w:t xml:space="preserve">PUSHKIN </w:t>
      </w:r>
      <w:r w:rsidR="00143B4F" w:rsidRPr="00143B4F">
        <w:rPr>
          <w:rFonts w:asciiTheme="majorHAnsi" w:hAnsiTheme="majorHAnsi" w:cstheme="majorHAnsi"/>
          <w:iCs/>
          <w:sz w:val="21"/>
          <w:szCs w:val="21"/>
        </w:rPr>
        <w:t xml:space="preserve">(antes </w:t>
      </w:r>
      <w:r w:rsidR="00143B4F" w:rsidRPr="00143B4F">
        <w:rPr>
          <w:rFonts w:asciiTheme="majorHAnsi" w:hAnsiTheme="majorHAnsi" w:cstheme="majorHAnsi"/>
          <w:i/>
          <w:iCs/>
          <w:sz w:val="21"/>
          <w:szCs w:val="21"/>
        </w:rPr>
        <w:t xml:space="preserve">Tsárskoe Seló </w:t>
      </w:r>
      <w:r w:rsidR="00143B4F" w:rsidRPr="00143B4F">
        <w:rPr>
          <w:rFonts w:asciiTheme="majorHAnsi" w:eastAsia="MS Mincho" w:hAnsiTheme="majorHAnsi" w:cstheme="majorHAnsi"/>
          <w:sz w:val="21"/>
          <w:szCs w:val="21"/>
        </w:rPr>
        <w:t>–</w:t>
      </w:r>
      <w:r w:rsidR="00143B4F" w:rsidRPr="00143B4F">
        <w:rPr>
          <w:rFonts w:asciiTheme="majorHAnsi" w:hAnsiTheme="majorHAnsi" w:cstheme="majorHAnsi"/>
          <w:i/>
          <w:iCs/>
          <w:sz w:val="21"/>
          <w:szCs w:val="21"/>
        </w:rPr>
        <w:t xml:space="preserve"> Aldea de los Zares</w:t>
      </w:r>
      <w:r w:rsidR="00143B4F" w:rsidRPr="00143B4F">
        <w:rPr>
          <w:rFonts w:asciiTheme="majorHAnsi" w:hAnsiTheme="majorHAnsi" w:cstheme="majorHAnsi"/>
          <w:iCs/>
          <w:sz w:val="21"/>
          <w:szCs w:val="21"/>
        </w:rPr>
        <w:t>)</w:t>
      </w:r>
      <w:r w:rsidRPr="00143B4F">
        <w:rPr>
          <w:rFonts w:asciiTheme="majorHAnsi" w:hAnsiTheme="majorHAnsi" w:cstheme="majorHAnsi"/>
          <w:sz w:val="21"/>
          <w:szCs w:val="21"/>
        </w:rPr>
        <w:t>, una ciudad situada</w:t>
      </w:r>
      <w:r w:rsidRPr="00143B4F">
        <w:rPr>
          <w:rFonts w:asciiTheme="majorHAnsi" w:hAnsiTheme="majorHAnsi"/>
          <w:sz w:val="21"/>
          <w:szCs w:val="21"/>
        </w:rPr>
        <w:t xml:space="preserve"> a 27 kilómetros de San Petersburgo donde se visita el lujoso </w:t>
      </w:r>
      <w:r w:rsidRPr="00143B4F">
        <w:rPr>
          <w:rFonts w:asciiTheme="majorHAnsi" w:hAnsiTheme="majorHAnsi"/>
          <w:b/>
          <w:sz w:val="21"/>
          <w:szCs w:val="21"/>
        </w:rPr>
        <w:t>Palacio de Catalina</w:t>
      </w:r>
      <w:r w:rsidRPr="00143B4F">
        <w:rPr>
          <w:rFonts w:asciiTheme="majorHAnsi" w:hAnsiTheme="majorHAnsi"/>
          <w:sz w:val="21"/>
          <w:szCs w:val="21"/>
        </w:rPr>
        <w:t xml:space="preserve"> </w:t>
      </w:r>
      <w:r w:rsidRPr="00143B4F">
        <w:rPr>
          <w:rFonts w:asciiTheme="majorHAnsi" w:hAnsiTheme="majorHAnsi"/>
          <w:b/>
          <w:sz w:val="21"/>
          <w:szCs w:val="21"/>
        </w:rPr>
        <w:t>I</w:t>
      </w:r>
      <w:r w:rsidRPr="00143B4F">
        <w:rPr>
          <w:rFonts w:asciiTheme="majorHAnsi" w:hAnsiTheme="majorHAnsi"/>
          <w:sz w:val="21"/>
          <w:szCs w:val="21"/>
        </w:rPr>
        <w:t xml:space="preserve"> con su inolvidable Sala de Ámbar y su bello parque de la Emperatriz Catalina la Grande. </w:t>
      </w:r>
      <w:r w:rsidRPr="00143B4F">
        <w:rPr>
          <w:rFonts w:asciiTheme="majorHAnsi" w:hAnsiTheme="majorHAnsi" w:cstheme="majorHAnsi"/>
          <w:sz w:val="21"/>
          <w:szCs w:val="21"/>
        </w:rPr>
        <w:t xml:space="preserve">Regreso a San Petersburgo y la excursión al </w:t>
      </w:r>
      <w:r w:rsidRPr="00143B4F">
        <w:rPr>
          <w:rFonts w:asciiTheme="majorHAnsi" w:hAnsiTheme="majorHAnsi" w:cstheme="majorHAnsi"/>
          <w:b/>
          <w:sz w:val="21"/>
          <w:szCs w:val="21"/>
        </w:rPr>
        <w:t>Palacio de invierno</w:t>
      </w:r>
      <w:r w:rsidRPr="00143B4F">
        <w:rPr>
          <w:rFonts w:asciiTheme="majorHAnsi" w:hAnsiTheme="majorHAnsi" w:cstheme="majorHAnsi"/>
          <w:sz w:val="21"/>
          <w:szCs w:val="21"/>
        </w:rPr>
        <w:t xml:space="preserve">, antigua residencia de los Zares de Rusia y el cual alberga en la actualidad el famoso museo del </w:t>
      </w:r>
      <w:r w:rsidRPr="00143B4F">
        <w:rPr>
          <w:rFonts w:asciiTheme="majorHAnsi" w:hAnsiTheme="majorHAnsi" w:cstheme="majorHAnsi"/>
          <w:b/>
          <w:i/>
          <w:sz w:val="21"/>
          <w:szCs w:val="21"/>
        </w:rPr>
        <w:t>HERMITAGE</w:t>
      </w:r>
      <w:r w:rsidRPr="00143B4F">
        <w:rPr>
          <w:rFonts w:asciiTheme="majorHAnsi" w:hAnsiTheme="majorHAnsi" w:cstheme="majorHAnsi"/>
          <w:i/>
          <w:sz w:val="21"/>
          <w:szCs w:val="21"/>
        </w:rPr>
        <w:t xml:space="preserve"> </w:t>
      </w:r>
      <w:r w:rsidRPr="00143B4F">
        <w:rPr>
          <w:rFonts w:asciiTheme="majorHAnsi" w:hAnsiTheme="majorHAnsi" w:cstheme="majorHAnsi"/>
          <w:sz w:val="21"/>
          <w:szCs w:val="21"/>
        </w:rPr>
        <w:t xml:space="preserve">cuyas las más fantásticas colecciones de arte en todos sus géneros cuentan con más de 3 millones de obras de arte. Por la noche se ofrece como </w:t>
      </w:r>
      <w:r w:rsidRPr="00143B4F">
        <w:rPr>
          <w:rFonts w:asciiTheme="majorHAnsi" w:hAnsiTheme="majorHAnsi" w:cstheme="majorHAnsi"/>
          <w:i/>
          <w:sz w:val="21"/>
          <w:szCs w:val="21"/>
          <w:u w:val="single"/>
        </w:rPr>
        <w:t>opcional</w:t>
      </w:r>
      <w:r w:rsidRPr="00143B4F">
        <w:rPr>
          <w:rFonts w:asciiTheme="majorHAnsi" w:hAnsiTheme="majorHAnsi" w:cstheme="majorHAnsi"/>
          <w:sz w:val="21"/>
          <w:szCs w:val="21"/>
        </w:rPr>
        <w:t xml:space="preserve"> </w:t>
      </w:r>
      <w:r w:rsidR="00D20332">
        <w:rPr>
          <w:rFonts w:asciiTheme="majorHAnsi" w:hAnsiTheme="majorHAnsi" w:cstheme="majorHAnsi"/>
          <w:sz w:val="21"/>
          <w:szCs w:val="21"/>
        </w:rPr>
        <w:t xml:space="preserve">(de pago adicional) </w:t>
      </w:r>
      <w:r w:rsidRPr="00143B4F">
        <w:rPr>
          <w:rFonts w:asciiTheme="majorHAnsi" w:hAnsiTheme="majorHAnsi" w:cstheme="majorHAnsi"/>
          <w:sz w:val="21"/>
          <w:szCs w:val="21"/>
        </w:rPr>
        <w:t>un concierto folklórico</w:t>
      </w:r>
      <w:r w:rsidRPr="00143B4F">
        <w:rPr>
          <w:rFonts w:asciiTheme="majorHAnsi" w:hAnsiTheme="majorHAnsi" w:cstheme="majorHAnsi"/>
          <w:color w:val="000000" w:themeColor="text1"/>
          <w:sz w:val="21"/>
          <w:szCs w:val="21"/>
        </w:rPr>
        <w:t xml:space="preserve">. </w:t>
      </w:r>
      <w:r w:rsidRPr="00143B4F">
        <w:rPr>
          <w:rFonts w:asciiTheme="majorHAnsi" w:hAnsiTheme="majorHAnsi" w:cstheme="majorHAnsi"/>
          <w:sz w:val="21"/>
          <w:szCs w:val="21"/>
        </w:rPr>
        <w:t xml:space="preserve"> </w:t>
      </w:r>
    </w:p>
    <w:p w14:paraId="573CA0BC" w14:textId="2BFEFA98" w:rsidR="0035661F" w:rsidRPr="00143B4F" w:rsidRDefault="0035661F" w:rsidP="0035661F">
      <w:pPr>
        <w:pStyle w:val="Ttulo2"/>
        <w:jc w:val="both"/>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08, </w:t>
      </w:r>
      <w:proofErr w:type="gramStart"/>
      <w:r w:rsidR="00556A7A"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Septiembre</w:t>
      </w:r>
      <w:proofErr w:type="gramEnd"/>
      <w:r w:rsidR="00556A7A"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w:t>
      </w: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Jueves –</w:t>
      </w:r>
      <w:r w:rsidRPr="00143B4F">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363A8"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 PETERSBURGO / FRANKFURT / MÉXICO</w:t>
      </w:r>
      <w:r w:rsidR="007363A8">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63A8" w:rsidRPr="005D21A7">
        <w:rPr>
          <w:rFonts w:asciiTheme="majorHAnsi" w:hAnsiTheme="majorHAnsi" w:cstheme="majorHAns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(DBOXLUNCH + traslado OUT)</w:t>
      </w:r>
      <w:r w:rsidR="007363A8" w:rsidRPr="00C16189">
        <w:rPr>
          <w:rFonts w:asciiTheme="majorHAnsi" w:hAnsiTheme="majorHAnsi" w:cstheme="majorHAnsi"/>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63A8" w:rsidRPr="00C16189">
        <w:rPr>
          <w:rFonts w:asciiTheme="majorHAnsi" w:hAnsiTheme="majorHAnsi" w:cstheme="majorHAnsi"/>
          <w:b w:val="0"/>
          <w:noProof/>
          <w:sz w:val="21"/>
          <w:szCs w:val="21"/>
          <w:u w:val="single"/>
          <w:lang w:val="es-ES" w:eastAsia="es-ES_tradnl"/>
        </w:rPr>
        <w:drawing>
          <wp:inline distT="0" distB="0" distL="0" distR="0" wp14:anchorId="6FE0718E" wp14:editId="10715AB6">
            <wp:extent cx="368300" cy="139700"/>
            <wp:effectExtent l="0" t="0" r="12700" b="12700"/>
            <wp:docPr id="1" name="Imagen 1" desc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8300" cy="139700"/>
                    </a:xfrm>
                    <a:prstGeom prst="rect">
                      <a:avLst/>
                    </a:prstGeom>
                    <a:noFill/>
                    <a:ln>
                      <a:noFill/>
                    </a:ln>
                  </pic:spPr>
                </pic:pic>
              </a:graphicData>
            </a:graphic>
          </wp:inline>
        </w:drawing>
      </w:r>
    </w:p>
    <w:p w14:paraId="4BEF3F76" w14:textId="09A51A1F" w:rsidR="0035661F" w:rsidRPr="00143B4F" w:rsidRDefault="0035661F" w:rsidP="00CD6F71">
      <w:pPr>
        <w:pBdr>
          <w:bottom w:val="single" w:sz="4" w:space="1" w:color="auto"/>
        </w:pBdr>
        <w:spacing w:after="120"/>
        <w:jc w:val="both"/>
        <w:rPr>
          <w:rFonts w:asciiTheme="majorHAnsi" w:hAnsiTheme="majorHAnsi" w:cstheme="majorHAnsi"/>
          <w:sz w:val="21"/>
          <w:szCs w:val="21"/>
        </w:rPr>
      </w:pPr>
      <w:r w:rsidRPr="00143B4F">
        <w:rPr>
          <w:rFonts w:asciiTheme="majorHAnsi" w:eastAsia="MS Mincho" w:hAnsiTheme="majorHAnsi" w:cstheme="majorHAnsi"/>
          <w:i/>
          <w:sz w:val="21"/>
          <w:szCs w:val="21"/>
        </w:rPr>
        <w:t xml:space="preserve">Desayuno en box-lunch. </w:t>
      </w:r>
      <w:r w:rsidRPr="00143B4F">
        <w:rPr>
          <w:rFonts w:asciiTheme="majorHAnsi" w:hAnsiTheme="majorHAnsi" w:cstheme="majorHAnsi"/>
          <w:sz w:val="21"/>
          <w:szCs w:val="21"/>
        </w:rPr>
        <w:t xml:space="preserve">Durante la madrugada traslado al aeropuerto y salida en vuelo </w:t>
      </w:r>
      <w:r w:rsidRPr="00143B4F">
        <w:rPr>
          <w:rFonts w:asciiTheme="majorHAnsi" w:hAnsiTheme="majorHAnsi" w:cstheme="majorHAnsi"/>
          <w:b/>
          <w:i/>
          <w:sz w:val="21"/>
          <w:szCs w:val="21"/>
        </w:rPr>
        <w:t>LUFTHANSA</w:t>
      </w:r>
      <w:r w:rsidRPr="00143B4F">
        <w:rPr>
          <w:rFonts w:asciiTheme="majorHAnsi" w:hAnsiTheme="majorHAnsi" w:cstheme="majorHAnsi"/>
          <w:b/>
          <w:iCs/>
          <w:sz w:val="21"/>
          <w:szCs w:val="21"/>
        </w:rPr>
        <w:t xml:space="preserve"> LH-1439</w:t>
      </w:r>
      <w:r w:rsidRPr="00143B4F">
        <w:rPr>
          <w:rFonts w:asciiTheme="majorHAnsi" w:hAnsiTheme="majorHAnsi" w:cstheme="majorHAnsi"/>
          <w:b/>
          <w:i/>
          <w:sz w:val="21"/>
          <w:szCs w:val="21"/>
        </w:rPr>
        <w:t xml:space="preserve"> </w:t>
      </w:r>
      <w:r w:rsidRPr="00143B4F">
        <w:rPr>
          <w:rFonts w:asciiTheme="majorHAnsi" w:hAnsiTheme="majorHAnsi" w:cstheme="majorHAnsi"/>
          <w:sz w:val="21"/>
          <w:szCs w:val="21"/>
        </w:rPr>
        <w:t xml:space="preserve">de las </w:t>
      </w:r>
      <w:r w:rsidR="009F784E" w:rsidRPr="00143B4F">
        <w:rPr>
          <w:rFonts w:asciiTheme="majorHAnsi" w:hAnsiTheme="majorHAnsi" w:cstheme="majorHAnsi"/>
          <w:sz w:val="21"/>
          <w:szCs w:val="21"/>
        </w:rPr>
        <w:t>05:55 AM</w:t>
      </w:r>
      <w:r w:rsidRPr="00143B4F">
        <w:rPr>
          <w:rFonts w:asciiTheme="majorHAnsi" w:hAnsiTheme="majorHAnsi" w:cstheme="majorHAnsi"/>
          <w:sz w:val="21"/>
          <w:szCs w:val="21"/>
        </w:rPr>
        <w:t xml:space="preserve"> horas con destino a Frankfurt. Llegada a las 0</w:t>
      </w:r>
      <w:r w:rsidR="00CD6F71" w:rsidRPr="00143B4F">
        <w:rPr>
          <w:rFonts w:asciiTheme="majorHAnsi" w:hAnsiTheme="majorHAnsi" w:cstheme="majorHAnsi"/>
          <w:sz w:val="21"/>
          <w:szCs w:val="21"/>
        </w:rPr>
        <w:t>7</w:t>
      </w:r>
      <w:r w:rsidRPr="00143B4F">
        <w:rPr>
          <w:rFonts w:asciiTheme="majorHAnsi" w:hAnsiTheme="majorHAnsi" w:cstheme="majorHAnsi"/>
          <w:sz w:val="21"/>
          <w:szCs w:val="21"/>
        </w:rPr>
        <w:t>:</w:t>
      </w:r>
      <w:r w:rsidR="00CD6F71" w:rsidRPr="00143B4F">
        <w:rPr>
          <w:rFonts w:asciiTheme="majorHAnsi" w:hAnsiTheme="majorHAnsi" w:cstheme="majorHAnsi"/>
          <w:sz w:val="21"/>
          <w:szCs w:val="21"/>
        </w:rPr>
        <w:t>50</w:t>
      </w:r>
      <w:r w:rsidRPr="00143B4F">
        <w:rPr>
          <w:rFonts w:asciiTheme="majorHAnsi" w:hAnsiTheme="majorHAnsi" w:cstheme="majorHAnsi"/>
          <w:sz w:val="21"/>
          <w:szCs w:val="21"/>
        </w:rPr>
        <w:t xml:space="preserve"> AM horas y </w:t>
      </w:r>
      <w:r w:rsidR="009F784E" w:rsidRPr="00143B4F">
        <w:rPr>
          <w:rFonts w:asciiTheme="majorHAnsi" w:hAnsiTheme="majorHAnsi" w:cstheme="majorHAnsi"/>
          <w:sz w:val="21"/>
          <w:szCs w:val="21"/>
        </w:rPr>
        <w:t>conexión con</w:t>
      </w:r>
      <w:r w:rsidRPr="00143B4F">
        <w:rPr>
          <w:rFonts w:asciiTheme="majorHAnsi" w:hAnsiTheme="majorHAnsi" w:cstheme="majorHAnsi"/>
          <w:sz w:val="21"/>
          <w:szCs w:val="21"/>
        </w:rPr>
        <w:t xml:space="preserve"> vuelo de </w:t>
      </w:r>
      <w:r w:rsidR="009F784E" w:rsidRPr="00143B4F">
        <w:rPr>
          <w:rFonts w:asciiTheme="majorHAnsi" w:hAnsiTheme="majorHAnsi" w:cstheme="majorHAnsi"/>
          <w:b/>
          <w:bCs/>
          <w:i/>
          <w:iCs/>
          <w:sz w:val="21"/>
          <w:szCs w:val="21"/>
        </w:rPr>
        <w:t>LUFTHANSA</w:t>
      </w:r>
      <w:r w:rsidR="009F784E" w:rsidRPr="00143B4F">
        <w:rPr>
          <w:rFonts w:asciiTheme="majorHAnsi" w:hAnsiTheme="majorHAnsi" w:cstheme="majorHAnsi"/>
          <w:b/>
          <w:bCs/>
          <w:sz w:val="21"/>
          <w:szCs w:val="21"/>
        </w:rPr>
        <w:t xml:space="preserve"> LH</w:t>
      </w:r>
      <w:r w:rsidRPr="00143B4F">
        <w:rPr>
          <w:rFonts w:asciiTheme="majorHAnsi" w:hAnsiTheme="majorHAnsi" w:cstheme="majorHAnsi"/>
          <w:b/>
          <w:bCs/>
          <w:sz w:val="21"/>
          <w:szCs w:val="21"/>
        </w:rPr>
        <w:t>-498</w:t>
      </w:r>
      <w:r w:rsidRPr="00143B4F">
        <w:rPr>
          <w:rFonts w:asciiTheme="majorHAnsi" w:hAnsiTheme="majorHAnsi" w:cstheme="majorHAnsi"/>
          <w:i/>
          <w:iCs/>
          <w:sz w:val="21"/>
          <w:szCs w:val="21"/>
        </w:rPr>
        <w:t xml:space="preserve"> </w:t>
      </w:r>
      <w:r w:rsidRPr="00143B4F">
        <w:rPr>
          <w:rFonts w:asciiTheme="majorHAnsi" w:hAnsiTheme="majorHAnsi" w:cstheme="majorHAnsi"/>
          <w:sz w:val="21"/>
          <w:szCs w:val="21"/>
        </w:rPr>
        <w:t>de las 13:25 horas con destino a la Ciudad de México. Llegada a la Ciudad de México a las 18:</w:t>
      </w:r>
      <w:r w:rsidR="00CD6F71" w:rsidRPr="00143B4F">
        <w:rPr>
          <w:rFonts w:asciiTheme="majorHAnsi" w:hAnsiTheme="majorHAnsi" w:cstheme="majorHAnsi"/>
          <w:sz w:val="21"/>
          <w:szCs w:val="21"/>
        </w:rPr>
        <w:t>2</w:t>
      </w:r>
      <w:r w:rsidRPr="00143B4F">
        <w:rPr>
          <w:rFonts w:asciiTheme="majorHAnsi" w:hAnsiTheme="majorHAnsi" w:cstheme="majorHAnsi"/>
          <w:sz w:val="21"/>
          <w:szCs w:val="21"/>
        </w:rPr>
        <w:t xml:space="preserve">5 horas. Fin de nuestros servicios. </w:t>
      </w:r>
    </w:p>
    <w:p w14:paraId="4487FF11" w14:textId="5324E8C2" w:rsidR="007E5151" w:rsidRPr="00143B4F" w:rsidRDefault="007E5151" w:rsidP="007E5151">
      <w:pPr>
        <w:pStyle w:val="Ttulo2"/>
        <w:pBdr>
          <w:top w:val="double" w:sz="4" w:space="1" w:color="auto"/>
          <w:left w:val="double" w:sz="4" w:space="4" w:color="auto"/>
          <w:bottom w:val="single" w:sz="4" w:space="1" w:color="auto"/>
          <w:right w:val="double" w:sz="4" w:space="4" w:color="auto"/>
        </w:pBdr>
        <w:shd w:val="clear" w:color="auto" w:fill="E6E6E6"/>
        <w:rPr>
          <w:rFonts w:ascii="Tahoma" w:hAnsi="Tahoma" w:cs="Tahoma"/>
          <w:sz w:val="22"/>
          <w:szCs w:val="22"/>
          <w:lang w:val="es-ES"/>
        </w:rPr>
      </w:pPr>
      <w:r w:rsidRPr="00143B4F">
        <w:rPr>
          <w:rFonts w:ascii="Tahoma" w:hAnsi="Tahoma" w:cs="Tahoma"/>
          <w:sz w:val="22"/>
          <w:szCs w:val="22"/>
          <w:lang w:val="es-ES"/>
        </w:rPr>
        <w:t xml:space="preserve">PRECIOS </w:t>
      </w:r>
      <w:r w:rsidR="00143B4F" w:rsidRPr="00143B4F">
        <w:rPr>
          <w:rFonts w:ascii="Tahoma" w:hAnsi="Tahoma" w:cs="Tahoma"/>
          <w:sz w:val="22"/>
          <w:szCs w:val="22"/>
          <w:lang w:val="es-ES"/>
        </w:rPr>
        <w:t>PÚBLICOS</w:t>
      </w:r>
      <w:r w:rsidRPr="00143B4F">
        <w:rPr>
          <w:rFonts w:ascii="Tahoma" w:hAnsi="Tahoma" w:cs="Tahoma"/>
          <w:sz w:val="22"/>
          <w:szCs w:val="22"/>
          <w:lang w:val="es-ES"/>
        </w:rPr>
        <w:t xml:space="preserve"> DEL PAQUETE </w:t>
      </w:r>
      <w:r w:rsidR="00143B4F" w:rsidRPr="00143B4F">
        <w:rPr>
          <w:rFonts w:ascii="Tahoma" w:hAnsi="Tahoma" w:cs="Tahoma"/>
          <w:sz w:val="22"/>
          <w:szCs w:val="22"/>
          <w:lang w:val="es-ES"/>
        </w:rPr>
        <w:t xml:space="preserve">TURÍSTICO </w:t>
      </w:r>
      <w:r w:rsidRPr="00143B4F">
        <w:rPr>
          <w:rFonts w:ascii="Tahoma" w:hAnsi="Tahoma" w:cs="Tahoma"/>
          <w:sz w:val="22"/>
          <w:szCs w:val="22"/>
          <w:lang w:val="es-ES"/>
        </w:rPr>
        <w:t>COMPLETO CON VUELOS DE LUFTHANSA EN USD:</w:t>
      </w:r>
    </w:p>
    <w:p w14:paraId="30510D49" w14:textId="7EA8FE9D" w:rsidR="007E5151" w:rsidRPr="00143B4F" w:rsidRDefault="007E5151" w:rsidP="008841EF">
      <w:pPr>
        <w:pStyle w:val="Ttulo2"/>
        <w:pBdr>
          <w:top w:val="double" w:sz="4" w:space="1" w:color="auto"/>
          <w:left w:val="double" w:sz="4" w:space="4" w:color="auto"/>
          <w:bottom w:val="double" w:sz="4" w:space="4" w:color="auto"/>
          <w:right w:val="double" w:sz="4" w:space="4" w:color="auto"/>
        </w:pBdr>
        <w:jc w:val="left"/>
        <w:rPr>
          <w:rFonts w:ascii="Tahoma" w:hAnsi="Tahoma" w:cs="Tahoma"/>
          <w:sz w:val="22"/>
          <w:szCs w:val="22"/>
          <w:lang w:val="es-ES"/>
        </w:rPr>
      </w:pPr>
      <w:r w:rsidRPr="00143B4F">
        <w:rPr>
          <w:rFonts w:ascii="Tahoma" w:hAnsi="Tahoma" w:cs="Tahoma"/>
          <w:sz w:val="22"/>
          <w:szCs w:val="22"/>
          <w:lang w:val="es-ES"/>
        </w:rPr>
        <w:t>PRECIO DEL PAQUETE POR PERSONA EN BASE HAB. DOBLE:</w:t>
      </w:r>
      <w:r w:rsidRPr="00143B4F">
        <w:rPr>
          <w:rFonts w:ascii="Tahoma" w:hAnsi="Tahoma" w:cs="Tahoma"/>
          <w:sz w:val="22"/>
          <w:szCs w:val="22"/>
          <w:lang w:val="es-ES"/>
        </w:rPr>
        <w:tab/>
        <w:t xml:space="preserve">    </w:t>
      </w:r>
      <w:r w:rsidRPr="00143B4F">
        <w:rPr>
          <w:rFonts w:ascii="Tahoma" w:hAnsi="Tahoma" w:cs="Tahoma"/>
          <w:sz w:val="22"/>
          <w:szCs w:val="22"/>
          <w:lang w:val="es-ES"/>
        </w:rPr>
        <w:tab/>
      </w:r>
      <w:r w:rsidRPr="00143B4F">
        <w:rPr>
          <w:rFonts w:ascii="Tahoma" w:hAnsi="Tahoma" w:cs="Tahoma"/>
          <w:sz w:val="22"/>
          <w:szCs w:val="22"/>
          <w:lang w:val="es-ES"/>
        </w:rPr>
        <w:tab/>
      </w:r>
      <w:r w:rsidRPr="00143B4F">
        <w:rPr>
          <w:rFonts w:ascii="Tahoma" w:hAnsi="Tahoma" w:cs="Tahoma"/>
          <w:sz w:val="22"/>
          <w:szCs w:val="22"/>
          <w:lang w:val="es-ES"/>
        </w:rPr>
        <w:tab/>
      </w:r>
      <w:r w:rsidR="00143B4F" w:rsidRPr="00D20332">
        <w:rPr>
          <w:rFonts w:ascii="Tahoma" w:hAnsi="Tahoma" w:cs="Tahoma"/>
          <w:sz w:val="24"/>
          <w:szCs w:val="24"/>
          <w:lang w:val="es-ES"/>
        </w:rPr>
        <w:t>$ 1,89</w:t>
      </w:r>
      <w:r w:rsidR="008841EF" w:rsidRPr="00D20332">
        <w:rPr>
          <w:rFonts w:ascii="Tahoma" w:hAnsi="Tahoma" w:cs="Tahoma"/>
          <w:sz w:val="24"/>
          <w:szCs w:val="24"/>
          <w:lang w:val="es-ES"/>
        </w:rPr>
        <w:t>0</w:t>
      </w:r>
      <w:r w:rsidRPr="00D20332">
        <w:rPr>
          <w:rFonts w:ascii="Tahoma" w:hAnsi="Tahoma" w:cs="Tahoma"/>
          <w:sz w:val="24"/>
          <w:szCs w:val="24"/>
          <w:lang w:val="es-ES"/>
        </w:rPr>
        <w:t>.00</w:t>
      </w:r>
      <w:r w:rsidR="00143B4F" w:rsidRPr="00D20332">
        <w:rPr>
          <w:rFonts w:ascii="Tahoma" w:hAnsi="Tahoma" w:cs="Tahoma"/>
          <w:sz w:val="24"/>
          <w:szCs w:val="24"/>
          <w:lang w:val="es-ES"/>
        </w:rPr>
        <w:t xml:space="preserve"> USD</w:t>
      </w:r>
    </w:p>
    <w:p w14:paraId="79A9B5F2" w14:textId="4628CFA5" w:rsidR="008841EF" w:rsidRPr="00D20332" w:rsidRDefault="008841EF" w:rsidP="008841EF">
      <w:pPr>
        <w:pStyle w:val="Ttulo6"/>
        <w:pBdr>
          <w:top w:val="double" w:sz="4" w:space="1" w:color="auto"/>
          <w:left w:val="double" w:sz="4" w:space="4" w:color="auto"/>
          <w:bottom w:val="double" w:sz="4" w:space="4" w:color="auto"/>
          <w:right w:val="double" w:sz="4" w:space="4" w:color="auto"/>
        </w:pBdr>
        <w:ind w:left="0"/>
        <w:rPr>
          <w:rFonts w:ascii="Tahoma" w:hAnsi="Tahoma" w:cs="Tahoma"/>
          <w:b w:val="0"/>
          <w:bCs/>
          <w:sz w:val="22"/>
          <w:szCs w:val="22"/>
          <w:lang w:val="es-ES"/>
        </w:rPr>
      </w:pPr>
      <w:r w:rsidRPr="00D20332">
        <w:rPr>
          <w:rFonts w:ascii="Tahoma" w:hAnsi="Tahoma" w:cs="Tahoma"/>
          <w:b w:val="0"/>
          <w:sz w:val="22"/>
          <w:szCs w:val="22"/>
          <w:lang w:val="es-ES"/>
        </w:rPr>
        <w:t>SUPLEMENTO POR ALOJAMIENTO EN HABITACIÓN SENCILLA:</w:t>
      </w:r>
      <w:r w:rsidRPr="00D20332">
        <w:rPr>
          <w:rFonts w:ascii="Tahoma" w:hAnsi="Tahoma" w:cs="Tahoma"/>
          <w:sz w:val="22"/>
          <w:szCs w:val="22"/>
          <w:lang w:val="es-ES"/>
        </w:rPr>
        <w:tab/>
      </w:r>
      <w:r w:rsidRPr="00D20332">
        <w:rPr>
          <w:rFonts w:ascii="Tahoma" w:hAnsi="Tahoma" w:cs="Tahoma"/>
          <w:sz w:val="22"/>
          <w:szCs w:val="22"/>
          <w:lang w:val="es-ES"/>
        </w:rPr>
        <w:tab/>
      </w:r>
      <w:r w:rsidRPr="00D20332">
        <w:rPr>
          <w:rFonts w:ascii="Tahoma" w:hAnsi="Tahoma" w:cs="Tahoma"/>
          <w:sz w:val="22"/>
          <w:szCs w:val="22"/>
          <w:lang w:val="es-ES"/>
        </w:rPr>
        <w:tab/>
      </w:r>
      <w:r w:rsidRPr="00D20332">
        <w:rPr>
          <w:rFonts w:ascii="Tahoma" w:hAnsi="Tahoma" w:cs="Tahoma"/>
          <w:sz w:val="22"/>
          <w:szCs w:val="22"/>
          <w:lang w:val="es-ES"/>
        </w:rPr>
        <w:tab/>
      </w:r>
      <w:r w:rsidRPr="00D20332">
        <w:rPr>
          <w:rFonts w:ascii="Tahoma" w:hAnsi="Tahoma" w:cs="Tahoma"/>
          <w:sz w:val="22"/>
          <w:szCs w:val="22"/>
          <w:lang w:val="es-ES"/>
        </w:rPr>
        <w:tab/>
      </w:r>
      <w:r w:rsidR="00143B4F" w:rsidRPr="00D20332">
        <w:rPr>
          <w:rFonts w:ascii="Tahoma" w:hAnsi="Tahoma" w:cs="Tahoma"/>
          <w:b w:val="0"/>
          <w:sz w:val="22"/>
          <w:szCs w:val="22"/>
          <w:lang w:val="es-ES"/>
        </w:rPr>
        <w:t xml:space="preserve">$ </w:t>
      </w:r>
      <w:r w:rsidR="00845C8A" w:rsidRPr="00D20332">
        <w:rPr>
          <w:rFonts w:ascii="Tahoma" w:hAnsi="Tahoma" w:cs="Tahoma"/>
          <w:b w:val="0"/>
          <w:bCs/>
          <w:sz w:val="22"/>
          <w:szCs w:val="22"/>
          <w:lang w:val="es-ES"/>
        </w:rPr>
        <w:t xml:space="preserve">USD </w:t>
      </w:r>
      <w:r w:rsidR="00143B4F" w:rsidRPr="00D20332">
        <w:rPr>
          <w:rFonts w:ascii="Tahoma" w:hAnsi="Tahoma" w:cs="Tahoma"/>
          <w:b w:val="0"/>
          <w:bCs/>
          <w:sz w:val="22"/>
          <w:szCs w:val="22"/>
          <w:lang w:val="es-ES"/>
        </w:rPr>
        <w:t>34</w:t>
      </w:r>
      <w:r w:rsidRPr="00D20332">
        <w:rPr>
          <w:rFonts w:ascii="Tahoma" w:hAnsi="Tahoma" w:cs="Tahoma"/>
          <w:b w:val="0"/>
          <w:bCs/>
          <w:sz w:val="22"/>
          <w:szCs w:val="22"/>
          <w:lang w:val="es-ES"/>
        </w:rPr>
        <w:t>0.00</w:t>
      </w:r>
    </w:p>
    <w:p w14:paraId="5DA8FE21" w14:textId="77777777" w:rsidR="006D29EF" w:rsidRPr="00143B4F" w:rsidRDefault="006D29EF" w:rsidP="00BC64BF">
      <w:pPr>
        <w:jc w:val="both"/>
        <w:rPr>
          <w:rFonts w:asciiTheme="majorHAnsi" w:eastAsia="Arial Unicode MS" w:hAnsiTheme="majorHAnsi" w:cs="Tahoma"/>
          <w:b/>
          <w:sz w:val="10"/>
          <w:szCs w:val="10"/>
        </w:rPr>
      </w:pPr>
    </w:p>
    <w:p w14:paraId="0BC29EEA" w14:textId="3C853D4B" w:rsidR="00556A7A" w:rsidRPr="00143B4F" w:rsidRDefault="00556A7A" w:rsidP="00530E17">
      <w:pPr>
        <w:jc w:val="both"/>
        <w:rPr>
          <w:rFonts w:asciiTheme="majorHAnsi" w:eastAsia="Arial Unicode MS" w:hAnsiTheme="majorHAnsi" w:cs="Tahoma"/>
          <w:b/>
          <w:sz w:val="20"/>
          <w:szCs w:val="20"/>
        </w:rPr>
      </w:pPr>
      <w:r w:rsidRPr="00530E17">
        <w:rPr>
          <w:rFonts w:asciiTheme="majorHAnsi" w:eastAsia="Arial Unicode MS" w:hAnsiTheme="majorHAnsi" w:cs="Tahoma"/>
          <w:b/>
          <w:sz w:val="20"/>
          <w:szCs w:val="20"/>
          <w:u w:val="single"/>
        </w:rPr>
        <w:t>E</w:t>
      </w:r>
      <w:r w:rsidR="00530E17" w:rsidRPr="00530E17">
        <w:rPr>
          <w:rFonts w:asciiTheme="majorHAnsi" w:eastAsia="Arial Unicode MS" w:hAnsiTheme="majorHAnsi" w:cs="Tahoma"/>
          <w:b/>
          <w:sz w:val="20"/>
          <w:szCs w:val="20"/>
          <w:u w:val="single"/>
        </w:rPr>
        <w:t>l precio incluye</w:t>
      </w:r>
      <w:r w:rsidRPr="00143B4F">
        <w:rPr>
          <w:rFonts w:asciiTheme="majorHAnsi" w:eastAsia="Arial Unicode MS" w:hAnsiTheme="majorHAnsi" w:cs="Tahoma"/>
          <w:b/>
          <w:sz w:val="20"/>
          <w:szCs w:val="20"/>
        </w:rPr>
        <w:t xml:space="preserve">: </w:t>
      </w:r>
      <w:r w:rsidRPr="00143B4F">
        <w:rPr>
          <w:rFonts w:asciiTheme="majorHAnsi" w:hAnsiTheme="majorHAnsi" w:cs="Tahoma"/>
          <w:sz w:val="20"/>
          <w:szCs w:val="20"/>
        </w:rPr>
        <w:t xml:space="preserve">Vuelos trasatlánticos de </w:t>
      </w:r>
      <w:r w:rsidRPr="00143B4F">
        <w:rPr>
          <w:rFonts w:asciiTheme="majorHAnsi" w:hAnsiTheme="majorHAnsi" w:cs="Tahoma"/>
          <w:b/>
          <w:sz w:val="20"/>
          <w:szCs w:val="20"/>
        </w:rPr>
        <w:t>LUFTHANSA</w:t>
      </w:r>
      <w:r w:rsidRPr="00143B4F">
        <w:rPr>
          <w:rFonts w:asciiTheme="majorHAnsi" w:hAnsiTheme="majorHAnsi" w:cs="Tahoma"/>
          <w:b/>
          <w:color w:val="000080"/>
          <w:sz w:val="20"/>
          <w:szCs w:val="20"/>
        </w:rPr>
        <w:t xml:space="preserve"> </w:t>
      </w:r>
      <w:r w:rsidRPr="00143B4F">
        <w:rPr>
          <w:rFonts w:asciiTheme="majorHAnsi" w:hAnsiTheme="majorHAnsi" w:cs="Tahoma"/>
          <w:b/>
          <w:sz w:val="20"/>
          <w:szCs w:val="20"/>
        </w:rPr>
        <w:t>México/ Frankfurt / Moscú – San Petersburgo / Frankfurt / México</w:t>
      </w:r>
      <w:r w:rsidRPr="00143B4F">
        <w:rPr>
          <w:rFonts w:asciiTheme="majorHAnsi" w:hAnsiTheme="majorHAnsi" w:cs="Tahoma"/>
          <w:bCs/>
          <w:sz w:val="20"/>
          <w:szCs w:val="20"/>
        </w:rPr>
        <w:t xml:space="preserve"> (en clase Turista Grupal)</w:t>
      </w:r>
      <w:r w:rsidRPr="00143B4F">
        <w:rPr>
          <w:rFonts w:asciiTheme="majorHAnsi" w:hAnsiTheme="majorHAnsi" w:cs="Tahoma"/>
          <w:sz w:val="20"/>
          <w:szCs w:val="20"/>
        </w:rPr>
        <w:t>, tren-bala SAPSAN de alta velocidad en clase turista</w:t>
      </w:r>
      <w:r w:rsidRPr="00143B4F">
        <w:rPr>
          <w:rFonts w:asciiTheme="majorHAnsi" w:hAnsiTheme="majorHAnsi" w:cs="Tahoma"/>
          <w:b/>
          <w:bCs/>
          <w:sz w:val="20"/>
          <w:szCs w:val="20"/>
        </w:rPr>
        <w:t xml:space="preserve"> Moscú – San Petersburgo</w:t>
      </w:r>
      <w:r w:rsidRPr="00143B4F">
        <w:rPr>
          <w:rFonts w:asciiTheme="majorHAnsi" w:hAnsiTheme="majorHAnsi" w:cs="Tahoma"/>
          <w:sz w:val="20"/>
          <w:szCs w:val="20"/>
        </w:rPr>
        <w:t xml:space="preserve">, </w:t>
      </w:r>
      <w:r w:rsidR="005C0F87" w:rsidRPr="005C0F87">
        <w:rPr>
          <w:rFonts w:asciiTheme="majorHAnsi" w:hAnsiTheme="majorHAnsi" w:cs="Tahoma"/>
          <w:i/>
          <w:sz w:val="20"/>
          <w:szCs w:val="20"/>
        </w:rPr>
        <w:t>06 noches</w:t>
      </w:r>
      <w:r w:rsidR="005C0F87">
        <w:rPr>
          <w:rFonts w:asciiTheme="majorHAnsi" w:hAnsiTheme="majorHAnsi" w:cs="Tahoma"/>
          <w:sz w:val="20"/>
          <w:szCs w:val="20"/>
        </w:rPr>
        <w:t xml:space="preserve"> de </w:t>
      </w:r>
      <w:r w:rsidRPr="00143B4F">
        <w:rPr>
          <w:rFonts w:asciiTheme="majorHAnsi" w:hAnsiTheme="majorHAnsi" w:cs="Tahoma"/>
          <w:sz w:val="20"/>
          <w:szCs w:val="20"/>
        </w:rPr>
        <w:t>alojamiento en hoteles categoría Turista Superior, desayuno diario tipo buffet</w:t>
      </w:r>
      <w:r w:rsidR="006D038B">
        <w:rPr>
          <w:rFonts w:asciiTheme="majorHAnsi" w:hAnsiTheme="majorHAnsi" w:cs="Tahoma"/>
          <w:sz w:val="20"/>
          <w:szCs w:val="20"/>
        </w:rPr>
        <w:t xml:space="preserve"> </w:t>
      </w:r>
      <w:r w:rsidR="0005181D" w:rsidRPr="00A477F2">
        <w:rPr>
          <w:rFonts w:asciiTheme="majorHAnsi" w:hAnsiTheme="majorHAnsi" w:cstheme="majorHAnsi"/>
          <w:sz w:val="20"/>
          <w:szCs w:val="20"/>
        </w:rPr>
        <w:t>(el último día de salida temprana de Rusia está incluido el desayuno en box-lunch</w:t>
      </w:r>
      <w:r w:rsidR="007363A8" w:rsidRPr="005D21A7">
        <w:rPr>
          <w:rFonts w:asciiTheme="majorHAnsi" w:hAnsiTheme="majorHAnsi" w:cstheme="majorHAnsi"/>
          <w:sz w:val="20"/>
          <w:szCs w:val="20"/>
        </w:rPr>
        <w:t xml:space="preserve"> – </w:t>
      </w:r>
      <w:r w:rsidR="0005181D" w:rsidRPr="00A477F2">
        <w:rPr>
          <w:rFonts w:asciiTheme="majorHAnsi" w:hAnsiTheme="majorHAnsi" w:cstheme="majorHAnsi"/>
          <w:sz w:val="20"/>
          <w:szCs w:val="20"/>
        </w:rPr>
        <w:t>DBOXLUNCH)</w:t>
      </w:r>
      <w:r w:rsidRPr="00143B4F">
        <w:rPr>
          <w:rFonts w:asciiTheme="majorHAnsi" w:hAnsiTheme="majorHAnsi" w:cs="Tahoma"/>
          <w:sz w:val="20"/>
          <w:szCs w:val="20"/>
        </w:rPr>
        <w:t>,</w:t>
      </w:r>
      <w:r w:rsidRPr="00143B4F">
        <w:rPr>
          <w:rFonts w:asciiTheme="majorHAnsi" w:eastAsia="Arial Unicode MS" w:hAnsiTheme="majorHAnsi" w:cs="Tahoma"/>
          <w:b/>
          <w:sz w:val="20"/>
          <w:szCs w:val="20"/>
        </w:rPr>
        <w:t xml:space="preserve"> </w:t>
      </w:r>
      <w:r w:rsidRPr="00143B4F">
        <w:rPr>
          <w:rFonts w:asciiTheme="majorHAnsi" w:hAnsiTheme="majorHAnsi" w:cs="Tahoma"/>
          <w:sz w:val="20"/>
          <w:szCs w:val="20"/>
        </w:rPr>
        <w:t>traslados IN/OUT grupales, visitas mencionadas en el itinerario, guías locales de habla hispana. (sujeto a cambio según horario de los museos).</w:t>
      </w:r>
    </w:p>
    <w:p w14:paraId="44572A1C" w14:textId="4A2007C2" w:rsidR="00556A7A" w:rsidRPr="00143B4F" w:rsidRDefault="00556A7A" w:rsidP="00556A7A">
      <w:pPr>
        <w:jc w:val="both"/>
        <w:rPr>
          <w:rFonts w:asciiTheme="majorHAnsi" w:hAnsiTheme="majorHAnsi" w:cs="Tahoma"/>
          <w:sz w:val="20"/>
          <w:szCs w:val="20"/>
        </w:rPr>
      </w:pPr>
      <w:r w:rsidRPr="00143B4F">
        <w:rPr>
          <w:rFonts w:asciiTheme="majorHAnsi" w:hAnsiTheme="majorHAnsi" w:cs="Tahoma"/>
          <w:b/>
          <w:sz w:val="20"/>
          <w:szCs w:val="20"/>
        </w:rPr>
        <w:t>EL PRECIO NO INCLUYE</w:t>
      </w:r>
      <w:r w:rsidRPr="00143B4F">
        <w:rPr>
          <w:rFonts w:asciiTheme="majorHAnsi" w:hAnsiTheme="majorHAnsi" w:cs="Tahoma"/>
          <w:sz w:val="20"/>
          <w:szCs w:val="20"/>
        </w:rPr>
        <w:t xml:space="preserve">: </w:t>
      </w:r>
      <w:r w:rsidRPr="00143B4F">
        <w:rPr>
          <w:rFonts w:asciiTheme="majorHAnsi" w:hAnsiTheme="majorHAnsi" w:cs="Tahoma"/>
          <w:b/>
          <w:sz w:val="20"/>
          <w:szCs w:val="20"/>
        </w:rPr>
        <w:t>Q´s de seguridad</w:t>
      </w:r>
      <w:r w:rsidRPr="00143B4F">
        <w:rPr>
          <w:rFonts w:asciiTheme="majorHAnsi" w:hAnsiTheme="majorHAnsi" w:cs="Tahoma"/>
          <w:sz w:val="20"/>
          <w:szCs w:val="20"/>
        </w:rPr>
        <w:t xml:space="preserve">, </w:t>
      </w:r>
      <w:r w:rsidRPr="00143B4F">
        <w:rPr>
          <w:rFonts w:asciiTheme="majorHAnsi" w:hAnsiTheme="majorHAnsi" w:cs="Tahoma"/>
          <w:b/>
          <w:bCs/>
          <w:sz w:val="20"/>
          <w:szCs w:val="20"/>
        </w:rPr>
        <w:t>Impuestos aéreos</w:t>
      </w:r>
      <w:r w:rsidR="00143B4F">
        <w:rPr>
          <w:rFonts w:asciiTheme="majorHAnsi" w:hAnsiTheme="majorHAnsi" w:cs="Tahoma"/>
          <w:b/>
          <w:bCs/>
          <w:sz w:val="20"/>
          <w:szCs w:val="20"/>
        </w:rPr>
        <w:t xml:space="preserve">, </w:t>
      </w:r>
      <w:r w:rsidR="006D038B">
        <w:rPr>
          <w:rFonts w:asciiTheme="majorHAnsi" w:hAnsiTheme="majorHAnsi" w:cs="Tahoma"/>
          <w:b/>
          <w:bCs/>
          <w:sz w:val="20"/>
          <w:szCs w:val="20"/>
        </w:rPr>
        <w:t>TUA</w:t>
      </w:r>
      <w:r w:rsidR="00143B4F">
        <w:rPr>
          <w:rFonts w:asciiTheme="majorHAnsi" w:hAnsiTheme="majorHAnsi" w:cs="Tahoma"/>
          <w:b/>
          <w:bCs/>
          <w:sz w:val="20"/>
          <w:szCs w:val="20"/>
        </w:rPr>
        <w:t>´</w:t>
      </w:r>
      <w:r w:rsidRPr="00143B4F">
        <w:rPr>
          <w:rFonts w:asciiTheme="majorHAnsi" w:hAnsiTheme="majorHAnsi" w:cs="Tahoma"/>
          <w:b/>
          <w:bCs/>
          <w:sz w:val="20"/>
          <w:szCs w:val="20"/>
        </w:rPr>
        <w:t>s</w:t>
      </w:r>
      <w:r w:rsidR="00143B4F">
        <w:rPr>
          <w:rFonts w:asciiTheme="majorHAnsi" w:hAnsiTheme="majorHAnsi" w:cs="Tahoma"/>
          <w:b/>
          <w:bCs/>
          <w:sz w:val="20"/>
          <w:szCs w:val="20"/>
        </w:rPr>
        <w:t xml:space="preserve"> y boletaje</w:t>
      </w:r>
      <w:r w:rsidRPr="00143B4F">
        <w:rPr>
          <w:rFonts w:asciiTheme="majorHAnsi" w:hAnsiTheme="majorHAnsi" w:cs="Tahoma"/>
          <w:bCs/>
          <w:sz w:val="20"/>
          <w:szCs w:val="20"/>
        </w:rPr>
        <w:t xml:space="preserve">, se necesita de </w:t>
      </w:r>
      <w:r w:rsidRPr="00143B4F">
        <w:rPr>
          <w:rFonts w:asciiTheme="majorHAnsi" w:hAnsiTheme="majorHAnsi" w:cs="Tahoma"/>
          <w:b/>
          <w:sz w:val="20"/>
          <w:szCs w:val="20"/>
        </w:rPr>
        <w:t>visa turística de Rusia</w:t>
      </w:r>
      <w:r w:rsidR="00143B4F">
        <w:rPr>
          <w:rFonts w:asciiTheme="majorHAnsi" w:hAnsiTheme="majorHAnsi" w:cs="Tahoma"/>
          <w:sz w:val="20"/>
          <w:szCs w:val="20"/>
        </w:rPr>
        <w:t>.</w:t>
      </w:r>
      <w:r w:rsidRPr="00143B4F">
        <w:rPr>
          <w:rFonts w:asciiTheme="majorHAnsi" w:hAnsiTheme="majorHAnsi" w:cs="Tahoma"/>
          <w:sz w:val="20"/>
          <w:szCs w:val="20"/>
        </w:rPr>
        <w:t xml:space="preserve"> Seguro de asistencia de viajero (consulte la tarifa vigente).</w:t>
      </w:r>
    </w:p>
    <w:p w14:paraId="3DEFFA46" w14:textId="08B7942D" w:rsidR="00F80216" w:rsidRPr="00143B4F" w:rsidRDefault="00F80216" w:rsidP="001F19E0">
      <w:pPr>
        <w:pBdr>
          <w:bottom w:val="single" w:sz="4" w:space="1" w:color="auto"/>
        </w:pBdr>
        <w:jc w:val="center"/>
        <w:rPr>
          <w:rFonts w:asciiTheme="majorHAnsi" w:eastAsia="Arial Unicode MS" w:hAnsiTheme="majorHAnsi" w:cs="Tahoma"/>
          <w:sz w:val="10"/>
          <w:szCs w:val="10"/>
        </w:rPr>
      </w:pPr>
    </w:p>
    <w:p w14:paraId="22C48548" w14:textId="133C0639" w:rsidR="001F19E0" w:rsidRPr="00143B4F" w:rsidRDefault="001F19E0" w:rsidP="008205E2">
      <w:pPr>
        <w:jc w:val="center"/>
        <w:rPr>
          <w:rFonts w:asciiTheme="majorHAnsi" w:eastAsia="Arial Unicode MS" w:hAnsiTheme="majorHAnsi" w:cs="Tahoma"/>
          <w:sz w:val="10"/>
          <w:szCs w:val="10"/>
        </w:rPr>
      </w:pPr>
    </w:p>
    <w:p w14:paraId="00C7734E" w14:textId="7E9F2C75" w:rsidR="00872855" w:rsidRPr="00143B4F" w:rsidRDefault="00872855" w:rsidP="008205E2">
      <w:pPr>
        <w:jc w:val="center"/>
        <w:rPr>
          <w:rFonts w:asciiTheme="majorHAnsi" w:eastAsia="Arial Unicode MS" w:hAnsiTheme="majorHAnsi" w:cs="Tahoma"/>
          <w:sz w:val="10"/>
          <w:szCs w:val="10"/>
        </w:rPr>
      </w:pPr>
    </w:p>
    <w:p w14:paraId="619ED351" w14:textId="709F5B76" w:rsidR="009B5EC3" w:rsidRPr="00143B4F" w:rsidRDefault="009B5EC3" w:rsidP="009F0DDB">
      <w:pPr>
        <w:pBdr>
          <w:top w:val="single" w:sz="4" w:space="1" w:color="auto"/>
          <w:left w:val="single" w:sz="4" w:space="18" w:color="auto"/>
          <w:bottom w:val="single" w:sz="4" w:space="1" w:color="auto"/>
          <w:right w:val="single" w:sz="4" w:space="4" w:color="auto"/>
        </w:pBdr>
        <w:ind w:left="360"/>
        <w:jc w:val="center"/>
        <w:rPr>
          <w:rFonts w:asciiTheme="majorHAnsi" w:hAnsiTheme="majorHAnsi" w:cs="Arial"/>
          <w:b/>
          <w:sz w:val="20"/>
          <w:szCs w:val="20"/>
        </w:rPr>
      </w:pPr>
      <w:r w:rsidRPr="00143B4F">
        <w:rPr>
          <w:rFonts w:asciiTheme="majorHAnsi" w:hAnsiTheme="majorHAnsi" w:cs="Arial"/>
          <w:b/>
          <w:sz w:val="20"/>
          <w:szCs w:val="20"/>
        </w:rPr>
        <w:t xml:space="preserve">PRECIOS </w:t>
      </w:r>
      <w:r w:rsidRPr="00143B4F">
        <w:rPr>
          <w:rFonts w:asciiTheme="majorHAnsi" w:hAnsiTheme="majorHAnsi" w:cs="Courier New"/>
          <w:b/>
          <w:sz w:val="20"/>
          <w:szCs w:val="20"/>
        </w:rPr>
        <w:t xml:space="preserve">COTIZADOS EN </w:t>
      </w:r>
      <w:r w:rsidR="005C0F87" w:rsidRPr="005C0F87">
        <w:rPr>
          <w:rFonts w:asciiTheme="majorHAnsi" w:hAnsiTheme="majorHAnsi" w:cs="Courier New"/>
          <w:b/>
          <w:i/>
          <w:color w:val="C00000"/>
          <w:sz w:val="20"/>
          <w:szCs w:val="20"/>
        </w:rPr>
        <w:t xml:space="preserve">$ US </w:t>
      </w:r>
      <w:r w:rsidR="00740513" w:rsidRPr="005C0F87">
        <w:rPr>
          <w:rFonts w:asciiTheme="majorHAnsi" w:hAnsiTheme="majorHAnsi" w:cs="Courier New"/>
          <w:b/>
          <w:i/>
          <w:color w:val="C00000"/>
          <w:sz w:val="20"/>
          <w:szCs w:val="20"/>
        </w:rPr>
        <w:t>DÓLARES</w:t>
      </w:r>
      <w:r w:rsidRPr="005C0F87">
        <w:rPr>
          <w:rFonts w:asciiTheme="majorHAnsi" w:hAnsiTheme="majorHAnsi" w:cs="Courier New"/>
          <w:b/>
          <w:color w:val="C00000"/>
          <w:sz w:val="20"/>
          <w:szCs w:val="20"/>
        </w:rPr>
        <w:t xml:space="preserve"> </w:t>
      </w:r>
      <w:r w:rsidRPr="00143B4F">
        <w:rPr>
          <w:rFonts w:asciiTheme="majorHAnsi" w:hAnsiTheme="majorHAnsi" w:cs="Courier New"/>
          <w:b/>
          <w:sz w:val="20"/>
          <w:szCs w:val="20"/>
        </w:rPr>
        <w:t xml:space="preserve">AMERICANOS, </w:t>
      </w:r>
      <w:r w:rsidRPr="00143B4F">
        <w:rPr>
          <w:rFonts w:asciiTheme="majorHAnsi" w:hAnsiTheme="majorHAnsi" w:cs="Arial"/>
          <w:b/>
          <w:sz w:val="20"/>
          <w:szCs w:val="20"/>
        </w:rPr>
        <w:t xml:space="preserve">VIGENTES PARA </w:t>
      </w:r>
      <w:r w:rsidRPr="00143B4F">
        <w:rPr>
          <w:rFonts w:asciiTheme="majorHAnsi" w:hAnsiTheme="majorHAnsi" w:cs="Arial"/>
          <w:b/>
          <w:color w:val="C00000"/>
          <w:sz w:val="22"/>
          <w:szCs w:val="22"/>
        </w:rPr>
        <w:t>SEPTIEMBRE</w:t>
      </w:r>
      <w:r w:rsidRPr="00143B4F">
        <w:rPr>
          <w:rFonts w:asciiTheme="majorHAnsi" w:hAnsiTheme="majorHAnsi" w:cs="Arial"/>
          <w:b/>
          <w:sz w:val="22"/>
          <w:szCs w:val="22"/>
        </w:rPr>
        <w:t xml:space="preserve"> 201</w:t>
      </w:r>
      <w:r w:rsidR="00556A7A" w:rsidRPr="00143B4F">
        <w:rPr>
          <w:rFonts w:asciiTheme="majorHAnsi" w:hAnsiTheme="majorHAnsi" w:cs="Arial"/>
          <w:b/>
          <w:sz w:val="22"/>
          <w:szCs w:val="22"/>
        </w:rPr>
        <w:t>9</w:t>
      </w:r>
      <w:r w:rsidRPr="00143B4F">
        <w:rPr>
          <w:rFonts w:asciiTheme="majorHAnsi" w:hAnsiTheme="majorHAnsi" w:cs="Arial"/>
          <w:b/>
          <w:sz w:val="20"/>
          <w:szCs w:val="20"/>
        </w:rPr>
        <w:t xml:space="preserve"> Y SUJETOS A CAMBIO SIN PREVIO AVISO POR EL OPERADOR DE </w:t>
      </w:r>
      <w:r w:rsidRPr="00143B4F">
        <w:rPr>
          <w:rFonts w:asciiTheme="majorHAnsi" w:hAnsiTheme="majorHAnsi" w:cs="Arial"/>
          <w:b/>
          <w:i/>
          <w:sz w:val="20"/>
          <w:szCs w:val="20"/>
        </w:rPr>
        <w:t>RUSIA</w:t>
      </w:r>
      <w:r w:rsidRPr="00143B4F">
        <w:rPr>
          <w:rFonts w:asciiTheme="majorHAnsi" w:hAnsiTheme="majorHAnsi" w:cs="Arial"/>
          <w:b/>
          <w:sz w:val="20"/>
          <w:szCs w:val="20"/>
        </w:rPr>
        <w:t xml:space="preserve"> Y EL TIPO DE CAMBIO ENTRE DÓLAR Y RUBLO (MONEDA DE RUSIA), </w:t>
      </w:r>
    </w:p>
    <w:p w14:paraId="7B6B6740" w14:textId="77777777" w:rsidR="00CD6F71" w:rsidRPr="00143B4F" w:rsidRDefault="009B5EC3" w:rsidP="009F0DDB">
      <w:pPr>
        <w:pBdr>
          <w:top w:val="single" w:sz="4" w:space="1" w:color="auto"/>
          <w:left w:val="single" w:sz="4" w:space="18" w:color="auto"/>
          <w:bottom w:val="single" w:sz="4" w:space="1" w:color="auto"/>
          <w:right w:val="single" w:sz="4" w:space="4" w:color="auto"/>
        </w:pBdr>
        <w:ind w:left="360"/>
        <w:jc w:val="center"/>
        <w:rPr>
          <w:rFonts w:asciiTheme="majorHAnsi" w:hAnsiTheme="majorHAnsi" w:cs="Arial"/>
          <w:b/>
          <w:sz w:val="20"/>
          <w:szCs w:val="20"/>
        </w:rPr>
      </w:pPr>
      <w:r w:rsidRPr="00143B4F">
        <w:rPr>
          <w:rFonts w:asciiTheme="majorHAnsi" w:hAnsiTheme="majorHAnsi" w:cs="Arial"/>
          <w:b/>
          <w:sz w:val="20"/>
          <w:szCs w:val="20"/>
        </w:rPr>
        <w:t>EL TIPO DE CAMBIO ENTRE DÓLAR y EURO.</w:t>
      </w:r>
    </w:p>
    <w:p w14:paraId="7EA9458F" w14:textId="2A257E4F" w:rsidR="009B5EC3" w:rsidRPr="00143B4F" w:rsidRDefault="009B5EC3" w:rsidP="009F0DDB">
      <w:pPr>
        <w:pBdr>
          <w:top w:val="single" w:sz="4" w:space="1" w:color="auto"/>
          <w:left w:val="single" w:sz="4" w:space="18" w:color="auto"/>
          <w:bottom w:val="single" w:sz="4" w:space="1" w:color="auto"/>
          <w:right w:val="single" w:sz="4" w:space="4" w:color="auto"/>
        </w:pBdr>
        <w:ind w:left="360"/>
        <w:jc w:val="center"/>
        <w:rPr>
          <w:rFonts w:asciiTheme="majorHAnsi" w:hAnsiTheme="majorHAnsi" w:cs="Arial"/>
          <w:b/>
          <w:sz w:val="20"/>
          <w:szCs w:val="20"/>
        </w:rPr>
      </w:pPr>
      <w:r w:rsidRPr="00143B4F">
        <w:rPr>
          <w:rFonts w:asciiTheme="majorHAnsi" w:hAnsiTheme="majorHAnsi" w:cs="Courier New"/>
          <w:b/>
          <w:sz w:val="20"/>
          <w:szCs w:val="20"/>
        </w:rPr>
        <w:t xml:space="preserve">LOS PAGOS PUEDEN SER REALIZADOS EN </w:t>
      </w:r>
      <w:r w:rsidRPr="00143B4F">
        <w:rPr>
          <w:rFonts w:asciiTheme="majorHAnsi" w:hAnsiTheme="majorHAnsi" w:cs="Courier New"/>
          <w:b/>
          <w:color w:val="C00000"/>
          <w:sz w:val="20"/>
          <w:szCs w:val="20"/>
        </w:rPr>
        <w:t xml:space="preserve">PESOS MEXICANOS </w:t>
      </w:r>
      <w:r w:rsidRPr="00143B4F">
        <w:rPr>
          <w:rFonts w:asciiTheme="majorHAnsi" w:hAnsiTheme="majorHAnsi" w:cs="Courier New"/>
          <w:b/>
          <w:sz w:val="20"/>
          <w:szCs w:val="20"/>
        </w:rPr>
        <w:t>AL TIPO DE CAMBIO VIGENTE.</w:t>
      </w:r>
    </w:p>
    <w:p w14:paraId="6353653F" w14:textId="77777777" w:rsidR="006D61BA" w:rsidRPr="00837AB9" w:rsidRDefault="006D61BA" w:rsidP="006D61BA">
      <w:pPr>
        <w:jc w:val="center"/>
        <w:rPr>
          <w:rFonts w:asciiTheme="majorHAnsi" w:hAnsiTheme="majorHAnsi" w:cs="Tahoma"/>
          <w:sz w:val="10"/>
          <w:szCs w:val="10"/>
        </w:rPr>
      </w:pPr>
    </w:p>
    <w:p w14:paraId="11601727" w14:textId="77777777" w:rsidR="006D61BA" w:rsidRPr="00164320" w:rsidRDefault="006D61BA" w:rsidP="006D61BA">
      <w:pPr>
        <w:pBdr>
          <w:top w:val="single" w:sz="18" w:space="1" w:color="auto"/>
          <w:left w:val="single" w:sz="18" w:space="0" w:color="auto"/>
          <w:bottom w:val="single" w:sz="18" w:space="1" w:color="auto"/>
          <w:right w:val="single" w:sz="18" w:space="4" w:color="auto"/>
        </w:pBdr>
        <w:jc w:val="center"/>
        <w:rPr>
          <w:rFonts w:ascii="Tahoma" w:hAnsi="Tahoma" w:cs="Tahoma"/>
          <w:b/>
          <w:sz w:val="21"/>
          <w:szCs w:val="21"/>
        </w:rPr>
      </w:pPr>
      <w:r w:rsidRPr="00164320">
        <w:rPr>
          <w:rFonts w:ascii="Tahoma" w:hAnsi="Tahoma" w:cs="Tahoma"/>
          <w:b/>
          <w:sz w:val="21"/>
          <w:szCs w:val="21"/>
        </w:rPr>
        <w:t>LOS DEPÓSITOS Y PAGOS, DEBERÁN EFECTUARSE EN CUALQUIERA DE NUESTRAS CUENTAS:</w:t>
      </w:r>
    </w:p>
    <w:p w14:paraId="2E64F0E9" w14:textId="77777777" w:rsidR="006D61BA" w:rsidRPr="00BB0A54" w:rsidRDefault="006D61BA" w:rsidP="006D61BA">
      <w:pPr>
        <w:pStyle w:val="Ttulo2"/>
        <w:pBdr>
          <w:top w:val="single" w:sz="18" w:space="1" w:color="auto"/>
          <w:left w:val="single" w:sz="18" w:space="0" w:color="auto"/>
          <w:bottom w:val="single" w:sz="18" w:space="1" w:color="auto"/>
          <w:right w:val="single" w:sz="18" w:space="4" w:color="auto"/>
        </w:pBdr>
        <w:rPr>
          <w:rFonts w:ascii="Tahoma" w:hAnsi="Tahoma" w:cs="Tahoma"/>
          <w:color w:val="365F91" w:themeColor="accent1" w:themeShade="BF"/>
          <w:sz w:val="22"/>
          <w:szCs w:val="22"/>
          <w:lang w:val="es-ES"/>
        </w:rPr>
      </w:pPr>
      <w:r w:rsidRPr="00BB0A54">
        <w:rPr>
          <w:rFonts w:ascii="Tahoma" w:hAnsi="Tahoma" w:cs="Tahoma"/>
          <w:color w:val="365F91" w:themeColor="accent1" w:themeShade="BF"/>
          <w:sz w:val="22"/>
          <w:szCs w:val="22"/>
          <w:lang w:val="es-ES"/>
        </w:rPr>
        <w:t>"INTURISTA MAYORISTA DE VIAJES S.A. DE C.V."</w:t>
      </w:r>
    </w:p>
    <w:p w14:paraId="717AE7E5" w14:textId="77777777" w:rsidR="006D61BA" w:rsidRPr="00164320" w:rsidRDefault="006D61BA" w:rsidP="006D61BA">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164320">
        <w:rPr>
          <w:rFonts w:ascii="Tahoma" w:hAnsi="Tahoma" w:cs="Tahoma"/>
          <w:b/>
          <w:sz w:val="21"/>
          <w:szCs w:val="21"/>
        </w:rPr>
        <w:t>BANAMEX,</w:t>
      </w:r>
      <w:r>
        <w:rPr>
          <w:rFonts w:ascii="Tahoma" w:hAnsi="Tahoma" w:cs="Tahoma"/>
          <w:b/>
          <w:sz w:val="21"/>
          <w:szCs w:val="21"/>
        </w:rPr>
        <w:t xml:space="preserve"> SUC.</w:t>
      </w:r>
      <w:r w:rsidRPr="00164320">
        <w:rPr>
          <w:rFonts w:ascii="Tahoma" w:hAnsi="Tahoma" w:cs="Tahoma"/>
          <w:b/>
          <w:sz w:val="21"/>
          <w:szCs w:val="21"/>
        </w:rPr>
        <w:t>233–</w:t>
      </w:r>
      <w:r>
        <w:rPr>
          <w:rFonts w:ascii="Tahoma" w:hAnsi="Tahoma" w:cs="Tahoma"/>
          <w:b/>
          <w:color w:val="C00000"/>
          <w:sz w:val="21"/>
          <w:szCs w:val="21"/>
        </w:rPr>
        <w:t>CUENTA EN DOLARES</w:t>
      </w:r>
      <w:r w:rsidRPr="00164320">
        <w:rPr>
          <w:rFonts w:ascii="Tahoma" w:hAnsi="Tahoma" w:cs="Tahoma"/>
          <w:b/>
          <w:color w:val="C00000"/>
          <w:sz w:val="21"/>
          <w:szCs w:val="21"/>
        </w:rPr>
        <w:t xml:space="preserve"> </w:t>
      </w:r>
      <w:r w:rsidRPr="00164320">
        <w:rPr>
          <w:rFonts w:ascii="Tahoma" w:hAnsi="Tahoma" w:cs="Tahoma"/>
          <w:b/>
          <w:sz w:val="21"/>
          <w:szCs w:val="21"/>
        </w:rPr>
        <w:t xml:space="preserve"># </w:t>
      </w:r>
      <w:r>
        <w:rPr>
          <w:rFonts w:ascii="Tahoma" w:hAnsi="Tahoma" w:cs="Tahoma"/>
          <w:b/>
          <w:sz w:val="21"/>
          <w:szCs w:val="21"/>
        </w:rPr>
        <w:t>920002</w:t>
      </w:r>
      <w:r w:rsidRPr="00164320">
        <w:rPr>
          <w:rFonts w:ascii="Tahoma" w:hAnsi="Tahoma" w:cs="Tahoma"/>
          <w:b/>
          <w:sz w:val="21"/>
          <w:szCs w:val="21"/>
        </w:rPr>
        <w:t>8</w:t>
      </w:r>
      <w:r>
        <w:rPr>
          <w:rFonts w:ascii="Tahoma" w:hAnsi="Tahoma" w:cs="Tahoma"/>
          <w:b/>
          <w:sz w:val="21"/>
          <w:szCs w:val="21"/>
        </w:rPr>
        <w:t xml:space="preserve"> </w:t>
      </w:r>
      <w:r w:rsidRPr="00F2020C">
        <w:rPr>
          <w:rFonts w:ascii="Tahoma" w:hAnsi="Tahoma" w:cs="Tahoma"/>
          <w:b/>
          <w:sz w:val="20"/>
          <w:szCs w:val="20"/>
        </w:rPr>
        <w:t>(clave interbancario: 002180023392000286)</w:t>
      </w:r>
    </w:p>
    <w:p w14:paraId="131F2073" w14:textId="77777777" w:rsidR="006D61BA" w:rsidRDefault="006D61BA" w:rsidP="006D61BA">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43467F">
        <w:rPr>
          <w:rFonts w:ascii="Tahoma" w:hAnsi="Tahoma" w:cs="Tahoma"/>
          <w:b/>
          <w:color w:val="7030A0"/>
          <w:sz w:val="21"/>
          <w:szCs w:val="21"/>
        </w:rPr>
        <w:t xml:space="preserve">CUENTA EN PESOS </w:t>
      </w:r>
      <w:r w:rsidRPr="0043467F">
        <w:rPr>
          <w:rFonts w:ascii="Tahoma" w:hAnsi="Tahoma" w:cs="Tahoma"/>
          <w:b/>
          <w:sz w:val="21"/>
          <w:szCs w:val="21"/>
        </w:rPr>
        <w:t xml:space="preserve"># 6270335 </w:t>
      </w:r>
      <w:r w:rsidRPr="00F2020C">
        <w:rPr>
          <w:rFonts w:ascii="Tahoma" w:hAnsi="Tahoma" w:cs="Tahoma"/>
          <w:b/>
          <w:sz w:val="20"/>
          <w:szCs w:val="20"/>
        </w:rPr>
        <w:t>(clave interbancario: 002180023362703351)</w:t>
      </w:r>
    </w:p>
    <w:p w14:paraId="2C2C90C1" w14:textId="77777777" w:rsidR="006D61BA" w:rsidRPr="00164320" w:rsidRDefault="006D61BA" w:rsidP="006D61BA">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164320">
        <w:rPr>
          <w:rFonts w:ascii="Tahoma" w:hAnsi="Tahoma" w:cs="Tahoma"/>
          <w:b/>
          <w:sz w:val="21"/>
          <w:szCs w:val="21"/>
        </w:rPr>
        <w:t xml:space="preserve">BANCOMER – </w:t>
      </w:r>
      <w:r w:rsidRPr="00164320">
        <w:rPr>
          <w:rFonts w:ascii="Tahoma" w:hAnsi="Tahoma" w:cs="Tahoma"/>
          <w:b/>
          <w:color w:val="C00000"/>
          <w:sz w:val="21"/>
          <w:szCs w:val="21"/>
        </w:rPr>
        <w:t xml:space="preserve">CUENTA EN DOLARES </w:t>
      </w:r>
      <w:r w:rsidRPr="00164320">
        <w:rPr>
          <w:rFonts w:ascii="Tahoma" w:hAnsi="Tahoma" w:cs="Tahoma"/>
          <w:b/>
          <w:sz w:val="21"/>
          <w:szCs w:val="21"/>
        </w:rPr>
        <w:t>#</w:t>
      </w:r>
      <w:r>
        <w:rPr>
          <w:rFonts w:ascii="Tahoma" w:hAnsi="Tahoma" w:cs="Tahoma"/>
          <w:b/>
          <w:sz w:val="21"/>
          <w:szCs w:val="21"/>
        </w:rPr>
        <w:t xml:space="preserve"> 016796694</w:t>
      </w:r>
      <w:r w:rsidRPr="00164320">
        <w:rPr>
          <w:rFonts w:ascii="Tahoma" w:hAnsi="Tahoma" w:cs="Tahoma"/>
          <w:b/>
          <w:sz w:val="21"/>
          <w:szCs w:val="21"/>
        </w:rPr>
        <w:t>6</w:t>
      </w:r>
      <w:r>
        <w:rPr>
          <w:rFonts w:ascii="Tahoma" w:hAnsi="Tahoma" w:cs="Tahoma"/>
          <w:b/>
          <w:sz w:val="21"/>
          <w:szCs w:val="21"/>
        </w:rPr>
        <w:t xml:space="preserve"> </w:t>
      </w:r>
      <w:r w:rsidRPr="00F2020C">
        <w:rPr>
          <w:rFonts w:ascii="Tahoma" w:hAnsi="Tahoma" w:cs="Tahoma"/>
          <w:b/>
          <w:sz w:val="20"/>
          <w:szCs w:val="20"/>
        </w:rPr>
        <w:t>(clave interbancario: 012180001679669462)</w:t>
      </w:r>
    </w:p>
    <w:p w14:paraId="44B9FFB3" w14:textId="77777777" w:rsidR="006D61BA" w:rsidRPr="0043467F" w:rsidRDefault="006D61BA" w:rsidP="006D61BA">
      <w:pPr>
        <w:pBdr>
          <w:top w:val="single" w:sz="2" w:space="1" w:color="auto"/>
          <w:left w:val="single" w:sz="18" w:space="0" w:color="auto"/>
          <w:bottom w:val="single" w:sz="18" w:space="1" w:color="auto"/>
          <w:right w:val="single" w:sz="18" w:space="4" w:color="auto"/>
        </w:pBdr>
        <w:jc w:val="center"/>
        <w:rPr>
          <w:rFonts w:ascii="Tahoma" w:hAnsi="Tahoma" w:cs="Tahoma"/>
          <w:b/>
          <w:sz w:val="21"/>
          <w:szCs w:val="21"/>
        </w:rPr>
      </w:pPr>
      <w:r w:rsidRPr="0043467F">
        <w:rPr>
          <w:rFonts w:ascii="Tahoma" w:hAnsi="Tahoma" w:cs="Tahoma"/>
          <w:b/>
          <w:color w:val="7030A0"/>
          <w:sz w:val="21"/>
          <w:szCs w:val="21"/>
        </w:rPr>
        <w:t xml:space="preserve">CUENTA EN PESOS </w:t>
      </w:r>
      <w:r w:rsidRPr="0043467F">
        <w:rPr>
          <w:rFonts w:ascii="Tahoma" w:hAnsi="Tahoma" w:cs="Tahoma"/>
          <w:b/>
          <w:sz w:val="21"/>
          <w:szCs w:val="21"/>
        </w:rPr>
        <w:t xml:space="preserve"># 0167966148 </w:t>
      </w:r>
      <w:r w:rsidRPr="00F2020C">
        <w:rPr>
          <w:rFonts w:ascii="Tahoma" w:hAnsi="Tahoma" w:cs="Tahoma"/>
          <w:b/>
          <w:sz w:val="20"/>
          <w:szCs w:val="20"/>
        </w:rPr>
        <w:t>(clave interbancario: 012180001679661486)</w:t>
      </w:r>
    </w:p>
    <w:p w14:paraId="6544FDAB" w14:textId="77777777" w:rsidR="001F19E0" w:rsidRPr="00143B4F" w:rsidRDefault="001F19E0" w:rsidP="009B5EC3">
      <w:pPr>
        <w:jc w:val="center"/>
        <w:rPr>
          <w:rFonts w:ascii="Tahoma" w:hAnsi="Tahoma" w:cs="Tahoma"/>
          <w:b/>
          <w:sz w:val="10"/>
          <w:szCs w:val="10"/>
        </w:rPr>
      </w:pPr>
    </w:p>
    <w:p w14:paraId="207EA6C7" w14:textId="6C5116F9" w:rsidR="00066547" w:rsidRPr="007363A8" w:rsidRDefault="00CB6BAB" w:rsidP="00066547">
      <w:pPr>
        <w:pStyle w:val="Ttulo6"/>
        <w:ind w:left="0"/>
        <w:jc w:val="center"/>
        <w:rPr>
          <w:rFonts w:asciiTheme="majorHAnsi" w:hAnsiTheme="majorHAnsi" w:cs="Tahoma"/>
          <w:sz w:val="22"/>
          <w:szCs w:val="22"/>
          <w:lang w:val="es-ES"/>
        </w:rPr>
      </w:pPr>
      <w:r w:rsidRPr="007363A8">
        <w:rPr>
          <w:rFonts w:asciiTheme="majorHAnsi" w:hAnsiTheme="majorHAnsi" w:cs="Tahoma"/>
          <w:color w:val="C00000"/>
          <w:sz w:val="22"/>
          <w:szCs w:val="22"/>
          <w:lang w:val="es-ES"/>
        </w:rPr>
        <w:t>CONTRATO DE COMPRA</w:t>
      </w:r>
      <w:r w:rsidR="00556A7A" w:rsidRPr="007363A8">
        <w:rPr>
          <w:rFonts w:asciiTheme="majorHAnsi" w:hAnsiTheme="majorHAnsi" w:cs="Tahoma"/>
          <w:color w:val="C00000"/>
          <w:sz w:val="22"/>
          <w:szCs w:val="22"/>
          <w:lang w:val="es-ES"/>
        </w:rPr>
        <w:t xml:space="preserve"> </w:t>
      </w:r>
      <w:r w:rsidRPr="007363A8">
        <w:rPr>
          <w:rFonts w:asciiTheme="majorHAnsi" w:hAnsiTheme="majorHAnsi" w:cs="Tahoma"/>
          <w:color w:val="C00000"/>
          <w:sz w:val="22"/>
          <w:szCs w:val="22"/>
          <w:lang w:val="es-ES"/>
        </w:rPr>
        <w:t>/</w:t>
      </w:r>
      <w:r w:rsidR="00556A7A" w:rsidRPr="007363A8">
        <w:rPr>
          <w:rFonts w:asciiTheme="majorHAnsi" w:hAnsiTheme="majorHAnsi" w:cs="Tahoma"/>
          <w:color w:val="C00000"/>
          <w:sz w:val="22"/>
          <w:szCs w:val="22"/>
          <w:lang w:val="es-ES"/>
        </w:rPr>
        <w:t xml:space="preserve"> </w:t>
      </w:r>
      <w:r w:rsidR="00EE25CC" w:rsidRPr="007363A8">
        <w:rPr>
          <w:rFonts w:asciiTheme="majorHAnsi" w:hAnsiTheme="majorHAnsi" w:cs="Tahoma"/>
          <w:color w:val="C00000"/>
          <w:sz w:val="22"/>
          <w:szCs w:val="22"/>
          <w:lang w:val="es-ES"/>
        </w:rPr>
        <w:t xml:space="preserve">VENTA </w:t>
      </w:r>
      <w:r w:rsidR="00EE25CC" w:rsidRPr="007363A8">
        <w:rPr>
          <w:rFonts w:asciiTheme="majorHAnsi" w:hAnsiTheme="majorHAnsi" w:cs="Tahoma"/>
          <w:sz w:val="22"/>
          <w:szCs w:val="22"/>
          <w:lang w:val="es-ES"/>
        </w:rPr>
        <w:t xml:space="preserve">DEL PAQUETE </w:t>
      </w:r>
      <w:r w:rsidR="009F784E" w:rsidRPr="007363A8">
        <w:rPr>
          <w:rFonts w:asciiTheme="majorHAnsi" w:hAnsiTheme="majorHAnsi" w:cs="Tahoma"/>
          <w:sz w:val="22"/>
          <w:szCs w:val="22"/>
          <w:lang w:val="es-ES"/>
        </w:rPr>
        <w:t>TURÍSTICO</w:t>
      </w:r>
      <w:r w:rsidR="00EE25CC" w:rsidRPr="007363A8">
        <w:rPr>
          <w:rFonts w:asciiTheme="majorHAnsi" w:hAnsiTheme="majorHAnsi" w:cs="Tahoma"/>
          <w:sz w:val="22"/>
          <w:szCs w:val="22"/>
          <w:lang w:val="es-ES"/>
        </w:rPr>
        <w:t xml:space="preserve"> PARA LAS I</w:t>
      </w:r>
      <w:r w:rsidR="00845C8A" w:rsidRPr="007363A8">
        <w:rPr>
          <w:rFonts w:asciiTheme="majorHAnsi" w:hAnsiTheme="majorHAnsi" w:cs="Tahoma"/>
          <w:sz w:val="22"/>
          <w:szCs w:val="22"/>
          <w:lang w:val="es-ES"/>
        </w:rPr>
        <w:t>NSCRIPCIONES DE AGENCIAS DE VIAJ</w:t>
      </w:r>
      <w:r w:rsidR="00EE25CC" w:rsidRPr="007363A8">
        <w:rPr>
          <w:rFonts w:asciiTheme="majorHAnsi" w:hAnsiTheme="majorHAnsi" w:cs="Tahoma"/>
          <w:sz w:val="22"/>
          <w:szCs w:val="22"/>
          <w:lang w:val="es-ES"/>
        </w:rPr>
        <w:t xml:space="preserve">ES EN NUESTROS </w:t>
      </w:r>
      <w:r w:rsidR="00833215" w:rsidRPr="007363A8">
        <w:rPr>
          <w:rFonts w:asciiTheme="majorHAnsi" w:hAnsiTheme="majorHAnsi" w:cs="Tahoma"/>
          <w:sz w:val="22"/>
          <w:szCs w:val="22"/>
          <w:lang w:val="es-ES"/>
        </w:rPr>
        <w:t xml:space="preserve">TRADICIONALES </w:t>
      </w:r>
      <w:r w:rsidR="00EE25CC" w:rsidRPr="007363A8">
        <w:rPr>
          <w:rFonts w:asciiTheme="majorHAnsi" w:hAnsiTheme="majorHAnsi" w:cs="Tahoma"/>
          <w:sz w:val="22"/>
          <w:szCs w:val="22"/>
          <w:lang w:val="es-ES"/>
        </w:rPr>
        <w:t>GRUPOS</w:t>
      </w:r>
      <w:r w:rsidR="00833215" w:rsidRPr="007363A8">
        <w:rPr>
          <w:rFonts w:asciiTheme="majorHAnsi" w:hAnsiTheme="majorHAnsi" w:cs="Tahoma"/>
          <w:sz w:val="22"/>
          <w:szCs w:val="22"/>
          <w:lang w:val="es-ES"/>
        </w:rPr>
        <w:t xml:space="preserve"> A RUSIA</w:t>
      </w:r>
      <w:r w:rsidR="00556A7A" w:rsidRPr="007363A8">
        <w:rPr>
          <w:rFonts w:asciiTheme="majorHAnsi" w:hAnsiTheme="majorHAnsi" w:cs="Tahoma"/>
          <w:sz w:val="22"/>
          <w:szCs w:val="22"/>
          <w:lang w:val="es-ES"/>
        </w:rPr>
        <w:t xml:space="preserve"> CON LUFTHANSA</w:t>
      </w:r>
      <w:r w:rsidR="00833215" w:rsidRPr="007363A8">
        <w:rPr>
          <w:rFonts w:asciiTheme="majorHAnsi" w:hAnsiTheme="majorHAnsi" w:cs="Tahoma"/>
          <w:sz w:val="22"/>
          <w:szCs w:val="22"/>
          <w:lang w:val="es-ES"/>
        </w:rPr>
        <w:t>:</w:t>
      </w:r>
    </w:p>
    <w:p w14:paraId="35D0F02B" w14:textId="473B6321" w:rsidR="00066547" w:rsidRPr="00143B4F" w:rsidRDefault="00845C8A" w:rsidP="006D61BA">
      <w:pPr>
        <w:pStyle w:val="Ttulo1"/>
        <w:pBdr>
          <w:top w:val="double" w:sz="4" w:space="1" w:color="auto"/>
          <w:left w:val="double" w:sz="4" w:space="4" w:color="auto"/>
          <w:right w:val="double" w:sz="4" w:space="4" w:color="auto"/>
        </w:pBdr>
        <w:rPr>
          <w:rFonts w:asciiTheme="majorHAnsi" w:hAnsiTheme="majorHAnsi" w:cs="Tahoma"/>
          <w:i w:val="0"/>
          <w:color w:val="003366"/>
          <w:szCs w:val="22"/>
          <w:lang w:val="es-ES"/>
        </w:rPr>
      </w:pPr>
      <w:r w:rsidRPr="00143B4F">
        <w:rPr>
          <w:rFonts w:asciiTheme="majorHAnsi" w:hAnsiTheme="majorHAnsi" w:cs="Tahoma"/>
          <w:color w:val="215868" w:themeColor="accent5" w:themeShade="80"/>
          <w:szCs w:val="22"/>
          <w:lang w:val="es-ES"/>
        </w:rPr>
        <w:t xml:space="preserve"> </w:t>
      </w:r>
      <w:r w:rsidRPr="00143B4F">
        <w:rPr>
          <w:rFonts w:asciiTheme="majorHAnsi" w:hAnsiTheme="majorHAnsi" w:cs="Tahoma"/>
          <w:color w:val="C00000"/>
          <w:szCs w:val="22"/>
          <w:lang w:val="es-ES"/>
        </w:rPr>
        <w:t>“OTOÑO DORADO</w:t>
      </w:r>
      <w:r w:rsidR="00066547" w:rsidRPr="00143B4F">
        <w:rPr>
          <w:rFonts w:asciiTheme="majorHAnsi" w:hAnsiTheme="majorHAnsi" w:cs="Tahoma"/>
          <w:color w:val="C00000"/>
          <w:szCs w:val="22"/>
          <w:lang w:val="es-ES"/>
        </w:rPr>
        <w:t xml:space="preserve"> </w:t>
      </w:r>
      <w:r w:rsidR="009F784E">
        <w:rPr>
          <w:rFonts w:asciiTheme="majorHAnsi" w:hAnsiTheme="majorHAnsi" w:cs="Tahoma"/>
          <w:color w:val="C00000"/>
          <w:szCs w:val="22"/>
          <w:lang w:val="es-ES"/>
        </w:rPr>
        <w:t>EN</w:t>
      </w:r>
      <w:r w:rsidR="00066547" w:rsidRPr="00143B4F">
        <w:rPr>
          <w:rFonts w:asciiTheme="majorHAnsi" w:hAnsiTheme="majorHAnsi" w:cs="Tahoma"/>
          <w:color w:val="C00000"/>
          <w:szCs w:val="22"/>
          <w:lang w:val="es-ES"/>
        </w:rPr>
        <w:t xml:space="preserve"> RUSIA 201</w:t>
      </w:r>
      <w:r w:rsidR="00556A7A" w:rsidRPr="00143B4F">
        <w:rPr>
          <w:rFonts w:asciiTheme="majorHAnsi" w:hAnsiTheme="majorHAnsi" w:cs="Tahoma"/>
          <w:color w:val="C00000"/>
          <w:szCs w:val="22"/>
          <w:lang w:val="es-ES"/>
        </w:rPr>
        <w:t>9</w:t>
      </w:r>
      <w:r w:rsidR="00066547" w:rsidRPr="00143B4F">
        <w:rPr>
          <w:rFonts w:asciiTheme="majorHAnsi" w:hAnsiTheme="majorHAnsi" w:cs="Tahoma"/>
          <w:color w:val="C00000"/>
          <w:szCs w:val="22"/>
          <w:lang w:val="es-ES"/>
        </w:rPr>
        <w:t xml:space="preserve"> EN ALAS DE LUFTHANSA</w:t>
      </w:r>
      <w:r w:rsidR="00324E17" w:rsidRPr="00143B4F">
        <w:rPr>
          <w:rFonts w:asciiTheme="majorHAnsi" w:hAnsiTheme="majorHAnsi" w:cs="Tahoma"/>
          <w:color w:val="C00000"/>
          <w:szCs w:val="22"/>
          <w:lang w:val="es-ES"/>
        </w:rPr>
        <w:t xml:space="preserve"> - Grupo 1</w:t>
      </w:r>
      <w:r w:rsidR="00066547" w:rsidRPr="00143B4F">
        <w:rPr>
          <w:rFonts w:asciiTheme="majorHAnsi" w:hAnsiTheme="majorHAnsi" w:cs="Tahoma"/>
          <w:color w:val="C00000"/>
          <w:szCs w:val="22"/>
          <w:lang w:val="es-ES"/>
        </w:rPr>
        <w:t>”</w:t>
      </w:r>
      <w:r w:rsidR="00066547" w:rsidRPr="00143B4F">
        <w:rPr>
          <w:rFonts w:asciiTheme="majorHAnsi" w:hAnsiTheme="majorHAnsi" w:cs="Tahoma"/>
          <w:i w:val="0"/>
          <w:iCs w:val="0"/>
          <w:color w:val="003366"/>
          <w:szCs w:val="22"/>
          <w:lang w:val="es-ES"/>
        </w:rPr>
        <w:t xml:space="preserve">. </w:t>
      </w:r>
      <w:r w:rsidR="00FD0CB9" w:rsidRPr="00143B4F">
        <w:rPr>
          <w:rFonts w:asciiTheme="majorHAnsi" w:hAnsiTheme="majorHAnsi" w:cs="Tahoma"/>
          <w:i w:val="0"/>
          <w:iCs w:val="0"/>
          <w:color w:val="auto"/>
          <w:szCs w:val="22"/>
          <w:lang w:val="es-ES"/>
        </w:rPr>
        <w:t>Ú</w:t>
      </w:r>
      <w:r w:rsidRPr="00143B4F">
        <w:rPr>
          <w:rFonts w:asciiTheme="majorHAnsi" w:hAnsiTheme="majorHAnsi" w:cs="Tahoma"/>
          <w:i w:val="0"/>
          <w:iCs w:val="0"/>
          <w:color w:val="auto"/>
          <w:szCs w:val="22"/>
          <w:lang w:val="es-ES"/>
        </w:rPr>
        <w:t>nica salida de México –</w:t>
      </w:r>
      <w:r w:rsidR="00556A7A" w:rsidRPr="00143B4F">
        <w:rPr>
          <w:rFonts w:asciiTheme="majorHAnsi" w:hAnsiTheme="majorHAnsi" w:cs="Tahoma"/>
          <w:i w:val="0"/>
          <w:iCs w:val="0"/>
          <w:color w:val="auto"/>
          <w:szCs w:val="22"/>
          <w:lang w:val="es-ES"/>
        </w:rPr>
        <w:t xml:space="preserve"> </w:t>
      </w:r>
      <w:r w:rsidRPr="00BE54C2">
        <w:rPr>
          <w:rFonts w:asciiTheme="majorHAnsi" w:hAnsiTheme="majorHAnsi" w:cs="Tahoma"/>
          <w:iCs w:val="0"/>
          <w:color w:val="984806" w:themeColor="accent6" w:themeShade="80"/>
          <w:szCs w:val="22"/>
          <w:u w:val="single"/>
          <w:lang w:val="es-ES"/>
        </w:rPr>
        <w:t>1</w:t>
      </w:r>
      <w:r w:rsidR="00556A7A" w:rsidRPr="00BE54C2">
        <w:rPr>
          <w:rFonts w:asciiTheme="majorHAnsi" w:hAnsiTheme="majorHAnsi" w:cs="Tahoma"/>
          <w:iCs w:val="0"/>
          <w:color w:val="984806" w:themeColor="accent6" w:themeShade="80"/>
          <w:szCs w:val="22"/>
          <w:u w:val="single"/>
          <w:lang w:val="es-ES"/>
        </w:rPr>
        <w:t xml:space="preserve">2 </w:t>
      </w:r>
      <w:proofErr w:type="gramStart"/>
      <w:r w:rsidR="00556A7A" w:rsidRPr="00BE54C2">
        <w:rPr>
          <w:rFonts w:asciiTheme="majorHAnsi" w:hAnsiTheme="majorHAnsi" w:cs="Tahoma"/>
          <w:iCs w:val="0"/>
          <w:color w:val="984806" w:themeColor="accent6" w:themeShade="80"/>
          <w:szCs w:val="22"/>
          <w:u w:val="single"/>
          <w:lang w:val="es-ES"/>
        </w:rPr>
        <w:t>Septiembre</w:t>
      </w:r>
      <w:proofErr w:type="gramEnd"/>
      <w:r w:rsidR="00FD0CB9" w:rsidRPr="00143B4F">
        <w:rPr>
          <w:rFonts w:asciiTheme="majorHAnsi" w:hAnsiTheme="majorHAnsi" w:cs="Tahoma"/>
          <w:i w:val="0"/>
          <w:iCs w:val="0"/>
          <w:color w:val="auto"/>
          <w:szCs w:val="22"/>
          <w:lang w:val="es-ES"/>
        </w:rPr>
        <w:t>.</w:t>
      </w:r>
    </w:p>
    <w:p w14:paraId="2B9A6D3A" w14:textId="09F1AD17" w:rsidR="00066547" w:rsidRPr="00143B4F" w:rsidRDefault="00066547" w:rsidP="00066547">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b/>
          <w:sz w:val="20"/>
          <w:szCs w:val="20"/>
        </w:rPr>
      </w:pPr>
      <w:r w:rsidRPr="00143B4F">
        <w:rPr>
          <w:rFonts w:asciiTheme="majorHAnsi" w:hAnsiTheme="majorHAnsi" w:cs="Tahoma"/>
          <w:b/>
          <w:sz w:val="20"/>
          <w:szCs w:val="20"/>
        </w:rPr>
        <w:t xml:space="preserve">01. -  </w:t>
      </w:r>
      <w:r w:rsidRPr="00143B4F">
        <w:rPr>
          <w:rFonts w:asciiTheme="majorHAnsi" w:hAnsiTheme="majorHAnsi" w:cs="Tahoma"/>
          <w:b/>
          <w:sz w:val="20"/>
          <w:szCs w:val="20"/>
        </w:rPr>
        <w:tab/>
      </w:r>
      <w:r w:rsidRPr="009614EB">
        <w:rPr>
          <w:rFonts w:asciiTheme="majorHAnsi" w:hAnsiTheme="majorHAnsi" w:cs="Tahoma"/>
          <w:sz w:val="20"/>
          <w:szCs w:val="20"/>
        </w:rPr>
        <w:t>Para nuestra salida especial con LUFTHANSA,</w:t>
      </w:r>
      <w:r w:rsidRPr="00143B4F">
        <w:rPr>
          <w:rFonts w:asciiTheme="majorHAnsi" w:hAnsiTheme="majorHAnsi" w:cs="Tahoma"/>
          <w:b/>
          <w:sz w:val="20"/>
          <w:szCs w:val="20"/>
        </w:rPr>
        <w:t xml:space="preserve"> </w:t>
      </w:r>
      <w:proofErr w:type="gramStart"/>
      <w:r w:rsidR="00474369" w:rsidRPr="00143B4F">
        <w:rPr>
          <w:rFonts w:asciiTheme="majorHAnsi" w:hAnsiTheme="majorHAnsi" w:cs="Tahoma"/>
          <w:b/>
          <w:sz w:val="20"/>
          <w:szCs w:val="20"/>
        </w:rPr>
        <w:t>Se</w:t>
      </w:r>
      <w:r w:rsidR="00324E17" w:rsidRPr="00143B4F">
        <w:rPr>
          <w:rFonts w:asciiTheme="majorHAnsi" w:hAnsiTheme="majorHAnsi" w:cs="Tahoma"/>
          <w:b/>
          <w:sz w:val="20"/>
          <w:szCs w:val="20"/>
        </w:rPr>
        <w:t>ptiembre</w:t>
      </w:r>
      <w:proofErr w:type="gramEnd"/>
      <w:r w:rsidR="00845C8A" w:rsidRPr="00143B4F">
        <w:rPr>
          <w:rFonts w:asciiTheme="majorHAnsi" w:hAnsiTheme="majorHAnsi" w:cs="Tahoma"/>
          <w:b/>
          <w:sz w:val="20"/>
          <w:szCs w:val="20"/>
        </w:rPr>
        <w:t xml:space="preserve"> 1</w:t>
      </w:r>
      <w:r w:rsidR="00556A7A" w:rsidRPr="00143B4F">
        <w:rPr>
          <w:rFonts w:asciiTheme="majorHAnsi" w:hAnsiTheme="majorHAnsi" w:cs="Tahoma"/>
          <w:b/>
          <w:sz w:val="20"/>
          <w:szCs w:val="20"/>
        </w:rPr>
        <w:t>2</w:t>
      </w:r>
      <w:r w:rsidRPr="009614EB">
        <w:rPr>
          <w:rFonts w:asciiTheme="majorHAnsi" w:hAnsiTheme="majorHAnsi" w:cs="Tahoma"/>
          <w:sz w:val="20"/>
          <w:szCs w:val="20"/>
        </w:rPr>
        <w:t xml:space="preserve">, solo se aceptarán inscripciones al recibir carta de la agencia de viajes, copia legible del R. F. C., copia legible del pasaporte, copia legible con firma de aceptación de hoja de condiciones e itinerario y copia legible del </w:t>
      </w:r>
      <w:r w:rsidR="00FD0CB9" w:rsidRPr="009614EB">
        <w:rPr>
          <w:rFonts w:asciiTheme="majorHAnsi" w:hAnsiTheme="majorHAnsi" w:cs="Tahoma"/>
          <w:sz w:val="20"/>
          <w:szCs w:val="20"/>
        </w:rPr>
        <w:t>depósito</w:t>
      </w:r>
      <w:r w:rsidRPr="009614EB">
        <w:rPr>
          <w:rFonts w:asciiTheme="majorHAnsi" w:hAnsiTheme="majorHAnsi" w:cs="Tahoma"/>
          <w:sz w:val="20"/>
          <w:szCs w:val="20"/>
        </w:rPr>
        <w:t xml:space="preserve"> bancario equivalente a</w:t>
      </w:r>
      <w:r w:rsidRPr="00143B4F">
        <w:rPr>
          <w:rFonts w:asciiTheme="majorHAnsi" w:hAnsiTheme="majorHAnsi" w:cs="Tahoma"/>
          <w:b/>
          <w:i/>
          <w:szCs w:val="20"/>
        </w:rPr>
        <w:t xml:space="preserve"> </w:t>
      </w:r>
      <w:r w:rsidRPr="00143B4F">
        <w:rPr>
          <w:rFonts w:asciiTheme="majorHAnsi" w:hAnsiTheme="majorHAnsi" w:cs="Tahoma"/>
          <w:b/>
          <w:color w:val="800000"/>
          <w:szCs w:val="20"/>
        </w:rPr>
        <w:t>$ 300.00 USD</w:t>
      </w:r>
      <w:r w:rsidRPr="009614EB">
        <w:rPr>
          <w:rFonts w:asciiTheme="majorHAnsi" w:hAnsiTheme="majorHAnsi" w:cs="Tahoma"/>
          <w:sz w:val="20"/>
          <w:szCs w:val="20"/>
        </w:rPr>
        <w:t>, a uno de nuestros correos electrónicos.</w:t>
      </w:r>
      <w:r w:rsidRPr="00143B4F">
        <w:rPr>
          <w:rFonts w:asciiTheme="majorHAnsi" w:hAnsiTheme="majorHAnsi" w:cs="Tahoma"/>
          <w:b/>
          <w:sz w:val="20"/>
          <w:szCs w:val="20"/>
        </w:rPr>
        <w:t xml:space="preserve"> </w:t>
      </w:r>
    </w:p>
    <w:p w14:paraId="5E5D081C" w14:textId="625CF3F8" w:rsidR="00066547" w:rsidRPr="00143B4F" w:rsidRDefault="00066547" w:rsidP="00066547">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b/>
          <w:color w:val="000000"/>
          <w:sz w:val="20"/>
          <w:szCs w:val="20"/>
        </w:rPr>
      </w:pPr>
      <w:r w:rsidRPr="00143B4F">
        <w:rPr>
          <w:rFonts w:asciiTheme="majorHAnsi" w:hAnsiTheme="majorHAnsi" w:cs="Tahoma"/>
          <w:b/>
          <w:sz w:val="20"/>
          <w:szCs w:val="20"/>
        </w:rPr>
        <w:t xml:space="preserve">02. - </w:t>
      </w:r>
      <w:r w:rsidRPr="00143B4F">
        <w:rPr>
          <w:rFonts w:asciiTheme="majorHAnsi" w:hAnsiTheme="majorHAnsi" w:cs="Tahoma"/>
          <w:b/>
          <w:sz w:val="20"/>
          <w:szCs w:val="20"/>
        </w:rPr>
        <w:tab/>
      </w:r>
      <w:r w:rsidRPr="009614EB">
        <w:rPr>
          <w:rFonts w:asciiTheme="majorHAnsi" w:hAnsiTheme="majorHAnsi" w:cs="Tahoma"/>
          <w:sz w:val="20"/>
          <w:szCs w:val="20"/>
        </w:rPr>
        <w:t>El depósito de</w:t>
      </w:r>
      <w:r w:rsidRPr="00143B4F">
        <w:rPr>
          <w:rFonts w:asciiTheme="majorHAnsi" w:hAnsiTheme="majorHAnsi" w:cs="Tahoma"/>
          <w:b/>
          <w:sz w:val="20"/>
          <w:szCs w:val="20"/>
        </w:rPr>
        <w:t xml:space="preserve"> </w:t>
      </w:r>
      <w:r w:rsidRPr="00143B4F">
        <w:rPr>
          <w:rFonts w:asciiTheme="majorHAnsi" w:hAnsiTheme="majorHAnsi" w:cs="Tahoma"/>
          <w:b/>
          <w:color w:val="800000"/>
          <w:szCs w:val="20"/>
          <w:u w:val="single"/>
        </w:rPr>
        <w:t>$ 300.00 USD</w:t>
      </w:r>
      <w:r w:rsidRPr="00143B4F">
        <w:rPr>
          <w:rFonts w:asciiTheme="majorHAnsi" w:hAnsiTheme="majorHAnsi" w:cs="Tahoma"/>
          <w:b/>
          <w:color w:val="FF0000"/>
          <w:sz w:val="20"/>
          <w:szCs w:val="20"/>
        </w:rPr>
        <w:t xml:space="preserve"> </w:t>
      </w:r>
      <w:r w:rsidRPr="00143B4F">
        <w:rPr>
          <w:rFonts w:asciiTheme="majorHAnsi" w:hAnsiTheme="majorHAnsi" w:cs="Tahoma"/>
          <w:b/>
          <w:sz w:val="20"/>
          <w:szCs w:val="20"/>
        </w:rPr>
        <w:t>(T</w:t>
      </w:r>
      <w:r w:rsidR="00041A1C" w:rsidRPr="00143B4F">
        <w:rPr>
          <w:rFonts w:asciiTheme="majorHAnsi" w:hAnsiTheme="majorHAnsi" w:cs="Tahoma"/>
          <w:b/>
          <w:sz w:val="20"/>
          <w:szCs w:val="20"/>
        </w:rPr>
        <w:t xml:space="preserve">rescientos dólares 00/100 USD) </w:t>
      </w:r>
      <w:r w:rsidRPr="009614EB">
        <w:rPr>
          <w:rFonts w:asciiTheme="majorHAnsi" w:hAnsiTheme="majorHAnsi" w:cs="Tahoma"/>
          <w:sz w:val="20"/>
          <w:szCs w:val="20"/>
        </w:rPr>
        <w:t>es para garantizar su espacio aéreo</w:t>
      </w:r>
      <w:r w:rsidRPr="009614EB">
        <w:rPr>
          <w:rFonts w:asciiTheme="majorHAnsi" w:hAnsiTheme="majorHAnsi" w:cs="Tahoma"/>
          <w:color w:val="000000"/>
          <w:sz w:val="20"/>
          <w:szCs w:val="20"/>
        </w:rPr>
        <w:t xml:space="preserve">, queda entendido que una vez hecho el depósito </w:t>
      </w:r>
      <w:r w:rsidRPr="00143B4F">
        <w:rPr>
          <w:rFonts w:asciiTheme="majorHAnsi" w:hAnsiTheme="majorHAnsi" w:cs="Tahoma"/>
          <w:b/>
          <w:i/>
          <w:color w:val="000000"/>
          <w:u w:val="single"/>
        </w:rPr>
        <w:t>NO SERÁ REEMBOLSABLE</w:t>
      </w:r>
      <w:r w:rsidRPr="00143B4F">
        <w:rPr>
          <w:rFonts w:asciiTheme="majorHAnsi" w:hAnsiTheme="majorHAnsi" w:cs="Tahoma"/>
          <w:b/>
          <w:color w:val="000000"/>
          <w:szCs w:val="20"/>
        </w:rPr>
        <w:t xml:space="preserve"> </w:t>
      </w:r>
      <w:r w:rsidRPr="009614EB">
        <w:rPr>
          <w:rFonts w:asciiTheme="majorHAnsi" w:hAnsiTheme="majorHAnsi" w:cs="Tahoma"/>
          <w:color w:val="000000"/>
          <w:sz w:val="20"/>
          <w:szCs w:val="20"/>
        </w:rPr>
        <w:t>en caso de cancelación por parte de pasajero. No hay excepciones.</w:t>
      </w:r>
    </w:p>
    <w:p w14:paraId="5D0AA0D6" w14:textId="6A162D13" w:rsidR="00B87AF9" w:rsidRPr="00143B4F" w:rsidRDefault="00B87AF9" w:rsidP="00B87AF9">
      <w:pPr>
        <w:pStyle w:val="Sangradetextonormal"/>
        <w:pBdr>
          <w:top w:val="double" w:sz="4" w:space="1" w:color="auto"/>
          <w:left w:val="double" w:sz="4" w:space="4" w:color="auto"/>
          <w:bottom w:val="double" w:sz="4" w:space="1" w:color="auto"/>
          <w:right w:val="double" w:sz="4" w:space="4" w:color="auto"/>
          <w:between w:val="single" w:sz="4" w:space="1" w:color="auto"/>
        </w:pBdr>
        <w:rPr>
          <w:rFonts w:asciiTheme="majorHAnsi" w:hAnsiTheme="majorHAnsi" w:cs="Tahoma"/>
        </w:rPr>
      </w:pPr>
      <w:r w:rsidRPr="00143B4F">
        <w:rPr>
          <w:rFonts w:asciiTheme="majorHAnsi" w:hAnsiTheme="majorHAnsi" w:cs="Tahoma"/>
        </w:rPr>
        <w:t>0</w:t>
      </w:r>
      <w:r>
        <w:rPr>
          <w:rFonts w:asciiTheme="majorHAnsi" w:hAnsiTheme="majorHAnsi" w:cs="Tahoma"/>
        </w:rPr>
        <w:t>3</w:t>
      </w:r>
      <w:r w:rsidRPr="00143B4F">
        <w:rPr>
          <w:rFonts w:asciiTheme="majorHAnsi" w:hAnsiTheme="majorHAnsi" w:cs="Tahoma"/>
        </w:rPr>
        <w:t xml:space="preserve">. - </w:t>
      </w:r>
      <w:r w:rsidRPr="00143B4F">
        <w:rPr>
          <w:rFonts w:asciiTheme="majorHAnsi" w:hAnsiTheme="majorHAnsi" w:cs="Tahoma"/>
        </w:rPr>
        <w:tab/>
      </w:r>
      <w:r w:rsidRPr="00973B11">
        <w:rPr>
          <w:rFonts w:asciiTheme="majorHAnsi" w:hAnsiTheme="majorHAnsi" w:cs="Tahoma"/>
          <w:color w:val="C00000"/>
          <w:u w:val="single"/>
        </w:rPr>
        <w:t>Atención agentes de viajes</w:t>
      </w:r>
      <w:r w:rsidRPr="00143B4F">
        <w:rPr>
          <w:rFonts w:asciiTheme="majorHAnsi" w:hAnsiTheme="majorHAnsi" w:cs="Tahoma"/>
        </w:rPr>
        <w:t xml:space="preserve">: </w:t>
      </w:r>
      <w:r w:rsidRPr="009614EB">
        <w:rPr>
          <w:rFonts w:asciiTheme="majorHAnsi" w:hAnsiTheme="majorHAnsi" w:cs="Tahoma"/>
          <w:b w:val="0"/>
        </w:rPr>
        <w:t>El precio anunciado es</w:t>
      </w:r>
      <w:r w:rsidRPr="00143B4F">
        <w:rPr>
          <w:rFonts w:asciiTheme="majorHAnsi" w:hAnsiTheme="majorHAnsi" w:cs="Tahoma"/>
        </w:rPr>
        <w:t xml:space="preserve"> </w:t>
      </w:r>
      <w:r w:rsidRPr="00143B4F">
        <w:rPr>
          <w:rFonts w:asciiTheme="majorHAnsi" w:hAnsiTheme="majorHAnsi" w:cs="Tahoma"/>
          <w:sz w:val="24"/>
          <w:szCs w:val="24"/>
        </w:rPr>
        <w:t>COMISIONABLE AL 12%</w:t>
      </w:r>
      <w:r w:rsidRPr="00143B4F">
        <w:rPr>
          <w:rFonts w:asciiTheme="majorHAnsi" w:hAnsiTheme="majorHAnsi" w:cs="Tahoma"/>
          <w:sz w:val="28"/>
        </w:rPr>
        <w:t xml:space="preserve"> </w:t>
      </w:r>
      <w:r w:rsidRPr="009614EB">
        <w:rPr>
          <w:rFonts w:asciiTheme="majorHAnsi" w:hAnsiTheme="majorHAnsi" w:cs="Tahoma"/>
          <w:b w:val="0"/>
        </w:rPr>
        <w:t>a las agencias de viajes</w:t>
      </w:r>
      <w:r>
        <w:rPr>
          <w:rFonts w:asciiTheme="majorHAnsi" w:hAnsiTheme="majorHAnsi" w:cs="Tahoma"/>
          <w:b w:val="0"/>
        </w:rPr>
        <w:t xml:space="preserve"> y como incentivo </w:t>
      </w:r>
      <w:r w:rsidRPr="009614EB">
        <w:rPr>
          <w:rFonts w:asciiTheme="majorHAnsi" w:hAnsiTheme="majorHAnsi" w:cs="Tahoma"/>
          <w:b w:val="0"/>
        </w:rPr>
        <w:t>se otorgará una</w:t>
      </w:r>
      <w:r w:rsidRPr="00143B4F">
        <w:rPr>
          <w:rFonts w:asciiTheme="majorHAnsi" w:hAnsiTheme="majorHAnsi" w:cs="Tahoma"/>
        </w:rPr>
        <w:t xml:space="preserve"> GRATUIDAD</w:t>
      </w:r>
      <w:r>
        <w:rPr>
          <w:rFonts w:asciiTheme="majorHAnsi" w:hAnsiTheme="majorHAnsi" w:cs="Tahoma"/>
        </w:rPr>
        <w:t xml:space="preserve"> COMPLETA</w:t>
      </w:r>
      <w:r w:rsidRPr="00143B4F">
        <w:rPr>
          <w:rFonts w:asciiTheme="majorHAnsi" w:hAnsiTheme="majorHAnsi" w:cs="Tahoma"/>
        </w:rPr>
        <w:t xml:space="preserve"> </w:t>
      </w:r>
      <w:r w:rsidRPr="00B87AF9">
        <w:rPr>
          <w:rFonts w:asciiTheme="majorHAnsi" w:hAnsiTheme="majorHAnsi" w:cs="Tahoma"/>
          <w:b w:val="0"/>
        </w:rPr>
        <w:t xml:space="preserve">compartiendo habitación doble </w:t>
      </w:r>
      <w:r w:rsidRPr="009614EB">
        <w:rPr>
          <w:rFonts w:asciiTheme="majorHAnsi" w:hAnsiTheme="majorHAnsi" w:cs="Tahoma"/>
          <w:b w:val="0"/>
        </w:rPr>
        <w:t xml:space="preserve">por cada </w:t>
      </w:r>
      <w:r w:rsidRPr="00837AB9">
        <w:rPr>
          <w:rFonts w:asciiTheme="majorHAnsi" w:hAnsiTheme="majorHAnsi" w:cs="Tahoma"/>
          <w:sz w:val="22"/>
          <w:szCs w:val="22"/>
          <w:u w:val="single"/>
        </w:rPr>
        <w:t>20 pasajeros</w:t>
      </w:r>
      <w:r w:rsidRPr="009614EB">
        <w:rPr>
          <w:rFonts w:asciiTheme="majorHAnsi" w:hAnsiTheme="majorHAnsi" w:cs="Tahoma"/>
          <w:b w:val="0"/>
          <w:sz w:val="28"/>
        </w:rPr>
        <w:t xml:space="preserve"> </w:t>
      </w:r>
      <w:r w:rsidRPr="009614EB">
        <w:rPr>
          <w:rFonts w:asciiTheme="majorHAnsi" w:hAnsiTheme="majorHAnsi" w:cs="Tahoma"/>
          <w:b w:val="0"/>
        </w:rPr>
        <w:t>pagados en servicios aéreos y terrestres</w:t>
      </w:r>
      <w:r>
        <w:rPr>
          <w:rFonts w:asciiTheme="majorHAnsi" w:hAnsiTheme="majorHAnsi" w:cs="Tahoma"/>
          <w:b w:val="0"/>
        </w:rPr>
        <w:t>, s</w:t>
      </w:r>
      <w:r w:rsidRPr="009614EB">
        <w:rPr>
          <w:rFonts w:asciiTheme="majorHAnsi" w:hAnsiTheme="majorHAnsi" w:cs="Tahoma"/>
          <w:b w:val="0"/>
        </w:rPr>
        <w:t>olo pagando el valor de los impuestos aéreos, derechos de aeropuertos, Q´s de combustible vigentes el día en que se boletée y valor del visado de Rusia.</w:t>
      </w:r>
      <w:r w:rsidRPr="00143B4F">
        <w:rPr>
          <w:rFonts w:asciiTheme="majorHAnsi" w:hAnsiTheme="majorHAnsi" w:cs="Tahoma"/>
        </w:rPr>
        <w:t xml:space="preserve"> </w:t>
      </w:r>
      <w:r w:rsidRPr="00143B4F">
        <w:rPr>
          <w:rFonts w:asciiTheme="majorHAnsi" w:hAnsiTheme="majorHAnsi" w:cs="Tahoma"/>
        </w:rPr>
        <w:tab/>
      </w:r>
    </w:p>
    <w:p w14:paraId="320D034C" w14:textId="06E79047" w:rsidR="00066547" w:rsidRPr="009614EB" w:rsidRDefault="00E45882" w:rsidP="00066547">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sz w:val="20"/>
          <w:szCs w:val="20"/>
        </w:rPr>
      </w:pPr>
      <w:r w:rsidRPr="00143B4F">
        <w:rPr>
          <w:rFonts w:asciiTheme="majorHAnsi" w:hAnsiTheme="majorHAnsi" w:cs="Tahoma"/>
          <w:b/>
          <w:sz w:val="20"/>
          <w:szCs w:val="20"/>
        </w:rPr>
        <w:t>0</w:t>
      </w:r>
      <w:r w:rsidR="00B87AF9">
        <w:rPr>
          <w:rFonts w:asciiTheme="majorHAnsi" w:hAnsiTheme="majorHAnsi" w:cs="Tahoma"/>
          <w:b/>
          <w:sz w:val="20"/>
          <w:szCs w:val="20"/>
        </w:rPr>
        <w:t>4</w:t>
      </w:r>
      <w:r w:rsidRPr="00143B4F">
        <w:rPr>
          <w:rFonts w:asciiTheme="majorHAnsi" w:hAnsiTheme="majorHAnsi" w:cs="Tahoma"/>
          <w:b/>
          <w:sz w:val="20"/>
          <w:szCs w:val="20"/>
        </w:rPr>
        <w:t xml:space="preserve">. - </w:t>
      </w:r>
      <w:r w:rsidRPr="00143B4F">
        <w:rPr>
          <w:rFonts w:asciiTheme="majorHAnsi" w:hAnsiTheme="majorHAnsi" w:cs="Tahoma"/>
          <w:b/>
          <w:sz w:val="20"/>
          <w:szCs w:val="20"/>
        </w:rPr>
        <w:tab/>
      </w:r>
      <w:r w:rsidR="009B4BFA" w:rsidRPr="00143B4F">
        <w:rPr>
          <w:rFonts w:asciiTheme="majorHAnsi" w:hAnsiTheme="majorHAnsi" w:cs="Tahoma"/>
          <w:b/>
          <w:sz w:val="20"/>
          <w:szCs w:val="20"/>
          <w:u w:val="single"/>
        </w:rPr>
        <w:t xml:space="preserve">REGLAS DE </w:t>
      </w:r>
      <w:r w:rsidRPr="00143B4F">
        <w:rPr>
          <w:rFonts w:asciiTheme="majorHAnsi" w:hAnsiTheme="majorHAnsi" w:cs="Tahoma"/>
          <w:b/>
          <w:sz w:val="20"/>
          <w:szCs w:val="20"/>
          <w:u w:val="single"/>
        </w:rPr>
        <w:t>PAGOS DEL TOUR</w:t>
      </w:r>
      <w:r w:rsidRPr="00143B4F">
        <w:rPr>
          <w:rFonts w:asciiTheme="majorHAnsi" w:hAnsiTheme="majorHAnsi" w:cs="Tahoma"/>
          <w:b/>
          <w:sz w:val="20"/>
          <w:szCs w:val="20"/>
        </w:rPr>
        <w:t xml:space="preserve">: </w:t>
      </w:r>
      <w:r w:rsidRPr="009614EB">
        <w:rPr>
          <w:rFonts w:asciiTheme="majorHAnsi" w:hAnsiTheme="majorHAnsi" w:cs="Tahoma"/>
          <w:sz w:val="20"/>
          <w:szCs w:val="20"/>
        </w:rPr>
        <w:t>antes del</w:t>
      </w:r>
      <w:r w:rsidR="00066547" w:rsidRPr="00143B4F">
        <w:rPr>
          <w:rFonts w:asciiTheme="majorHAnsi" w:hAnsiTheme="majorHAnsi" w:cs="Tahoma"/>
          <w:b/>
          <w:sz w:val="20"/>
          <w:szCs w:val="20"/>
        </w:rPr>
        <w:t xml:space="preserve"> </w:t>
      </w:r>
      <w:r w:rsidR="001A32B9" w:rsidRPr="00143B4F">
        <w:rPr>
          <w:rFonts w:asciiTheme="majorHAnsi" w:hAnsiTheme="majorHAnsi" w:cs="Tahoma"/>
          <w:b/>
          <w:i/>
          <w:u w:val="single"/>
        </w:rPr>
        <w:t>0</w:t>
      </w:r>
      <w:r w:rsidR="00556A7A" w:rsidRPr="00143B4F">
        <w:rPr>
          <w:rFonts w:asciiTheme="majorHAnsi" w:hAnsiTheme="majorHAnsi" w:cs="Tahoma"/>
          <w:b/>
          <w:i/>
          <w:u w:val="single"/>
        </w:rPr>
        <w:t>9</w:t>
      </w:r>
      <w:r w:rsidR="001A32B9" w:rsidRPr="00143B4F">
        <w:rPr>
          <w:rFonts w:asciiTheme="majorHAnsi" w:hAnsiTheme="majorHAnsi" w:cs="Tahoma"/>
          <w:b/>
          <w:i/>
          <w:u w:val="single"/>
        </w:rPr>
        <w:t xml:space="preserve"> AGOSTO</w:t>
      </w:r>
      <w:r w:rsidR="00066547" w:rsidRPr="00143B4F">
        <w:rPr>
          <w:rFonts w:asciiTheme="majorHAnsi" w:hAnsiTheme="majorHAnsi" w:cs="Tahoma"/>
          <w:b/>
          <w:sz w:val="20"/>
          <w:szCs w:val="20"/>
        </w:rPr>
        <w:t xml:space="preserve"> </w:t>
      </w:r>
      <w:r w:rsidR="00066547" w:rsidRPr="009614EB">
        <w:rPr>
          <w:rFonts w:asciiTheme="majorHAnsi" w:hAnsiTheme="majorHAnsi" w:cs="Tahoma"/>
          <w:sz w:val="20"/>
          <w:szCs w:val="20"/>
        </w:rPr>
        <w:t xml:space="preserve">se tendrá que realizar </w:t>
      </w:r>
      <w:r w:rsidR="00066547" w:rsidRPr="009614EB">
        <w:rPr>
          <w:rFonts w:asciiTheme="majorHAnsi" w:hAnsiTheme="majorHAnsi" w:cs="Tahoma"/>
          <w:b/>
          <w:color w:val="800000"/>
          <w:sz w:val="20"/>
          <w:szCs w:val="20"/>
        </w:rPr>
        <w:t>el complemento del pago total</w:t>
      </w:r>
      <w:r w:rsidR="00066547" w:rsidRPr="009614EB">
        <w:rPr>
          <w:rFonts w:asciiTheme="majorHAnsi" w:hAnsiTheme="majorHAnsi" w:cs="Tahoma"/>
          <w:sz w:val="20"/>
          <w:szCs w:val="20"/>
        </w:rPr>
        <w:t xml:space="preserve"> del paquete, junto con el envío del pasaporte original, para el </w:t>
      </w:r>
      <w:r w:rsidR="00CB6BAB" w:rsidRPr="009614EB">
        <w:rPr>
          <w:rFonts w:asciiTheme="majorHAnsi" w:hAnsiTheme="majorHAnsi" w:cs="Tahoma"/>
          <w:sz w:val="20"/>
          <w:szCs w:val="20"/>
        </w:rPr>
        <w:t>trámite</w:t>
      </w:r>
      <w:r w:rsidR="00066547" w:rsidRPr="009614EB">
        <w:rPr>
          <w:rFonts w:asciiTheme="majorHAnsi" w:hAnsiTheme="majorHAnsi" w:cs="Tahoma"/>
          <w:sz w:val="20"/>
          <w:szCs w:val="20"/>
        </w:rPr>
        <w:t xml:space="preserve"> de la visa turística de Rusia, 01 (una) foto reciente tamaño pasaporte, solicitud de visa y el pago. En el caso de no contar con el pago total del paquete a más tardar en la fecha señalada anteriormente, los espacios quedaran cancelados automáticamente sin reembolso alguno.</w:t>
      </w:r>
    </w:p>
    <w:p w14:paraId="38444E61" w14:textId="3C50C015" w:rsidR="00066547" w:rsidRPr="009614EB" w:rsidRDefault="00066547" w:rsidP="00066547">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sz w:val="20"/>
          <w:szCs w:val="20"/>
        </w:rPr>
      </w:pPr>
      <w:r w:rsidRPr="00143B4F">
        <w:rPr>
          <w:rFonts w:asciiTheme="majorHAnsi" w:hAnsiTheme="majorHAnsi" w:cs="Tahoma"/>
          <w:b/>
          <w:sz w:val="20"/>
          <w:szCs w:val="20"/>
        </w:rPr>
        <w:t>0</w:t>
      </w:r>
      <w:r w:rsidR="00B87AF9">
        <w:rPr>
          <w:rFonts w:asciiTheme="majorHAnsi" w:hAnsiTheme="majorHAnsi" w:cs="Tahoma"/>
          <w:b/>
          <w:sz w:val="20"/>
          <w:szCs w:val="20"/>
        </w:rPr>
        <w:t>5</w:t>
      </w:r>
      <w:r w:rsidRPr="00143B4F">
        <w:rPr>
          <w:rFonts w:asciiTheme="majorHAnsi" w:hAnsiTheme="majorHAnsi" w:cs="Tahoma"/>
          <w:b/>
          <w:sz w:val="20"/>
          <w:szCs w:val="20"/>
        </w:rPr>
        <w:t>. -</w:t>
      </w:r>
      <w:r w:rsidRPr="00143B4F">
        <w:rPr>
          <w:rFonts w:asciiTheme="majorHAnsi" w:hAnsiTheme="majorHAnsi" w:cs="Tahoma"/>
          <w:b/>
          <w:sz w:val="20"/>
          <w:szCs w:val="20"/>
        </w:rPr>
        <w:tab/>
      </w:r>
      <w:r w:rsidRPr="00143B4F">
        <w:rPr>
          <w:rFonts w:asciiTheme="majorHAnsi" w:hAnsiTheme="majorHAnsi" w:cs="Tahoma"/>
          <w:b/>
          <w:sz w:val="20"/>
          <w:szCs w:val="20"/>
          <w:u w:val="single"/>
        </w:rPr>
        <w:t>CARGOS DE CANCELACIÓN</w:t>
      </w:r>
      <w:r w:rsidRPr="00143B4F">
        <w:rPr>
          <w:rFonts w:asciiTheme="majorHAnsi" w:hAnsiTheme="majorHAnsi" w:cs="Tahoma"/>
          <w:b/>
          <w:sz w:val="20"/>
          <w:szCs w:val="20"/>
        </w:rPr>
        <w:t>:</w:t>
      </w:r>
      <w:r w:rsidRPr="00143B4F">
        <w:rPr>
          <w:rFonts w:asciiTheme="majorHAnsi" w:hAnsiTheme="majorHAnsi" w:cs="Tahoma"/>
          <w:b/>
          <w:i/>
          <w:sz w:val="20"/>
          <w:szCs w:val="20"/>
        </w:rPr>
        <w:t xml:space="preserve"> </w:t>
      </w:r>
      <w:r w:rsidRPr="00143B4F">
        <w:rPr>
          <w:rFonts w:asciiTheme="majorHAnsi" w:hAnsiTheme="majorHAnsi" w:cs="Tahoma"/>
          <w:b/>
          <w:sz w:val="20"/>
          <w:szCs w:val="20"/>
        </w:rPr>
        <w:t xml:space="preserve"> </w:t>
      </w:r>
      <w:r w:rsidR="00794CAF" w:rsidRPr="009614EB">
        <w:rPr>
          <w:rFonts w:asciiTheme="majorHAnsi" w:hAnsiTheme="majorHAnsi" w:cs="Tahoma"/>
          <w:sz w:val="20"/>
          <w:szCs w:val="20"/>
        </w:rPr>
        <w:t>3</w:t>
      </w:r>
      <w:r w:rsidR="00556A7A" w:rsidRPr="009614EB">
        <w:rPr>
          <w:rFonts w:asciiTheme="majorHAnsi" w:hAnsiTheme="majorHAnsi" w:cs="Tahoma"/>
          <w:sz w:val="20"/>
          <w:szCs w:val="20"/>
        </w:rPr>
        <w:t>0</w:t>
      </w:r>
      <w:r w:rsidRPr="009614EB">
        <w:rPr>
          <w:rFonts w:asciiTheme="majorHAnsi" w:hAnsiTheme="majorHAnsi" w:cs="Tahoma"/>
          <w:sz w:val="20"/>
          <w:szCs w:val="20"/>
        </w:rPr>
        <w:t>% del total del paquete</w:t>
      </w:r>
      <w:r w:rsidR="009B4BFA" w:rsidRPr="009614EB">
        <w:rPr>
          <w:rFonts w:asciiTheme="majorHAnsi" w:hAnsiTheme="majorHAnsi" w:cs="Tahoma"/>
          <w:sz w:val="20"/>
          <w:szCs w:val="20"/>
        </w:rPr>
        <w:t xml:space="preserve"> pagado</w:t>
      </w:r>
      <w:r w:rsidRPr="009614EB">
        <w:rPr>
          <w:rFonts w:asciiTheme="majorHAnsi" w:hAnsiTheme="majorHAnsi" w:cs="Tahoma"/>
          <w:sz w:val="20"/>
          <w:szCs w:val="20"/>
        </w:rPr>
        <w:t xml:space="preserve"> </w:t>
      </w:r>
      <w:r w:rsidR="00794CAF" w:rsidRPr="009614EB">
        <w:rPr>
          <w:rFonts w:asciiTheme="majorHAnsi" w:hAnsiTheme="majorHAnsi" w:cs="Tahoma"/>
          <w:sz w:val="20"/>
          <w:szCs w:val="20"/>
        </w:rPr>
        <w:t>32</w:t>
      </w:r>
      <w:r w:rsidRPr="009614EB">
        <w:rPr>
          <w:rFonts w:asciiTheme="majorHAnsi" w:hAnsiTheme="majorHAnsi" w:cs="Tahoma"/>
          <w:sz w:val="20"/>
          <w:szCs w:val="20"/>
        </w:rPr>
        <w:t xml:space="preserve"> - </w:t>
      </w:r>
      <w:r w:rsidR="00794CAF" w:rsidRPr="009614EB">
        <w:rPr>
          <w:rFonts w:asciiTheme="majorHAnsi" w:hAnsiTheme="majorHAnsi" w:cs="Tahoma"/>
          <w:sz w:val="20"/>
          <w:szCs w:val="20"/>
        </w:rPr>
        <w:t>17</w:t>
      </w:r>
      <w:r w:rsidRPr="009614EB">
        <w:rPr>
          <w:rFonts w:asciiTheme="majorHAnsi" w:hAnsiTheme="majorHAnsi" w:cs="Tahoma"/>
          <w:sz w:val="20"/>
          <w:szCs w:val="20"/>
        </w:rPr>
        <w:t xml:space="preserve"> días antes de iniciar el tour; </w:t>
      </w:r>
      <w:r w:rsidR="00794CAF" w:rsidRPr="009614EB">
        <w:rPr>
          <w:rFonts w:asciiTheme="majorHAnsi" w:hAnsiTheme="majorHAnsi" w:cs="Tahoma"/>
          <w:sz w:val="20"/>
          <w:szCs w:val="20"/>
        </w:rPr>
        <w:t>5</w:t>
      </w:r>
      <w:r w:rsidR="00556A7A" w:rsidRPr="009614EB">
        <w:rPr>
          <w:rFonts w:asciiTheme="majorHAnsi" w:hAnsiTheme="majorHAnsi" w:cs="Tahoma"/>
          <w:sz w:val="20"/>
          <w:szCs w:val="20"/>
        </w:rPr>
        <w:t>0</w:t>
      </w:r>
      <w:r w:rsidRPr="009614EB">
        <w:rPr>
          <w:rFonts w:asciiTheme="majorHAnsi" w:hAnsiTheme="majorHAnsi" w:cs="Tahoma"/>
          <w:sz w:val="20"/>
          <w:szCs w:val="20"/>
        </w:rPr>
        <w:t xml:space="preserve">% del precio total del paquete </w:t>
      </w:r>
      <w:r w:rsidR="00794CAF" w:rsidRPr="009614EB">
        <w:rPr>
          <w:rFonts w:asciiTheme="majorHAnsi" w:hAnsiTheme="majorHAnsi" w:cs="Tahoma"/>
          <w:sz w:val="20"/>
          <w:szCs w:val="20"/>
        </w:rPr>
        <w:t>16</w:t>
      </w:r>
      <w:r w:rsidRPr="009614EB">
        <w:rPr>
          <w:rFonts w:asciiTheme="majorHAnsi" w:hAnsiTheme="majorHAnsi" w:cs="Tahoma"/>
          <w:sz w:val="20"/>
          <w:szCs w:val="20"/>
        </w:rPr>
        <w:t xml:space="preserve"> - </w:t>
      </w:r>
      <w:r w:rsidR="00794CAF" w:rsidRPr="009614EB">
        <w:rPr>
          <w:rFonts w:asciiTheme="majorHAnsi" w:hAnsiTheme="majorHAnsi" w:cs="Tahoma"/>
          <w:sz w:val="20"/>
          <w:szCs w:val="20"/>
        </w:rPr>
        <w:t>10</w:t>
      </w:r>
      <w:r w:rsidRPr="009614EB">
        <w:rPr>
          <w:rFonts w:asciiTheme="majorHAnsi" w:hAnsiTheme="majorHAnsi" w:cs="Tahoma"/>
          <w:sz w:val="20"/>
          <w:szCs w:val="20"/>
        </w:rPr>
        <w:t xml:space="preserve"> días antes de su salida</w:t>
      </w:r>
      <w:r w:rsidR="0065578C" w:rsidRPr="009614EB">
        <w:rPr>
          <w:rFonts w:asciiTheme="majorHAnsi" w:hAnsiTheme="majorHAnsi" w:cs="Tahoma"/>
          <w:sz w:val="20"/>
          <w:szCs w:val="20"/>
        </w:rPr>
        <w:t>.</w:t>
      </w:r>
      <w:r w:rsidRPr="009614EB">
        <w:rPr>
          <w:rFonts w:asciiTheme="majorHAnsi" w:hAnsiTheme="majorHAnsi" w:cs="Tahoma"/>
          <w:sz w:val="20"/>
          <w:szCs w:val="20"/>
        </w:rPr>
        <w:t xml:space="preserve"> </w:t>
      </w:r>
      <w:r w:rsidR="0065578C" w:rsidRPr="009614EB">
        <w:rPr>
          <w:rFonts w:asciiTheme="majorHAnsi" w:hAnsiTheme="majorHAnsi" w:cs="Tahoma"/>
          <w:sz w:val="20"/>
          <w:szCs w:val="20"/>
        </w:rPr>
        <w:t>D</w:t>
      </w:r>
      <w:r w:rsidRPr="009614EB">
        <w:rPr>
          <w:rFonts w:asciiTheme="majorHAnsi" w:hAnsiTheme="majorHAnsi" w:cs="Tahoma"/>
          <w:sz w:val="20"/>
          <w:szCs w:val="20"/>
        </w:rPr>
        <w:t xml:space="preserve">e </w:t>
      </w:r>
      <w:r w:rsidR="00794CAF" w:rsidRPr="009614EB">
        <w:rPr>
          <w:rFonts w:asciiTheme="majorHAnsi" w:hAnsiTheme="majorHAnsi" w:cs="Tahoma"/>
          <w:sz w:val="20"/>
          <w:szCs w:val="20"/>
        </w:rPr>
        <w:t>09</w:t>
      </w:r>
      <w:r w:rsidRPr="009614EB">
        <w:rPr>
          <w:rFonts w:asciiTheme="majorHAnsi" w:hAnsiTheme="majorHAnsi" w:cs="Tahoma"/>
          <w:sz w:val="20"/>
          <w:szCs w:val="20"/>
        </w:rPr>
        <w:t xml:space="preserve"> días hasta el día de la salida gastos </w:t>
      </w:r>
      <w:r w:rsidR="00677DF9" w:rsidRPr="009614EB">
        <w:rPr>
          <w:rFonts w:asciiTheme="majorHAnsi" w:hAnsiTheme="majorHAnsi" w:cs="Tahoma"/>
          <w:sz w:val="20"/>
          <w:szCs w:val="20"/>
        </w:rPr>
        <w:t>de cancelación serán</w:t>
      </w:r>
      <w:r w:rsidRPr="009614EB">
        <w:rPr>
          <w:rFonts w:asciiTheme="majorHAnsi" w:hAnsiTheme="majorHAnsi" w:cs="Tahoma"/>
          <w:sz w:val="20"/>
          <w:szCs w:val="20"/>
        </w:rPr>
        <w:t xml:space="preserve"> 100%</w:t>
      </w:r>
      <w:r w:rsidR="00677DF9" w:rsidRPr="009614EB">
        <w:rPr>
          <w:rFonts w:asciiTheme="majorHAnsi" w:hAnsiTheme="majorHAnsi" w:cs="Tahoma"/>
          <w:sz w:val="20"/>
          <w:szCs w:val="20"/>
        </w:rPr>
        <w:t xml:space="preserve"> del paquete</w:t>
      </w:r>
      <w:r w:rsidRPr="009614EB">
        <w:rPr>
          <w:rFonts w:asciiTheme="majorHAnsi" w:hAnsiTheme="majorHAnsi" w:cs="Tahoma"/>
          <w:sz w:val="20"/>
          <w:szCs w:val="20"/>
        </w:rPr>
        <w:t>.</w:t>
      </w:r>
    </w:p>
    <w:p w14:paraId="4520596C" w14:textId="0700C683" w:rsidR="00066547" w:rsidRPr="009614EB" w:rsidRDefault="00066547" w:rsidP="00066547">
      <w:pPr>
        <w:pBdr>
          <w:top w:val="double" w:sz="4" w:space="1" w:color="auto"/>
          <w:left w:val="double" w:sz="4" w:space="4" w:color="auto"/>
          <w:bottom w:val="double" w:sz="4" w:space="1" w:color="auto"/>
          <w:right w:val="double" w:sz="4" w:space="4" w:color="auto"/>
          <w:between w:val="single" w:sz="4" w:space="1" w:color="auto"/>
        </w:pBdr>
        <w:ind w:left="705" w:hanging="705"/>
        <w:jc w:val="both"/>
        <w:rPr>
          <w:rFonts w:asciiTheme="majorHAnsi" w:hAnsiTheme="majorHAnsi" w:cs="Tahoma"/>
          <w:bCs/>
          <w:sz w:val="20"/>
          <w:szCs w:val="20"/>
        </w:rPr>
      </w:pPr>
      <w:r w:rsidRPr="00143B4F">
        <w:rPr>
          <w:rFonts w:asciiTheme="majorHAnsi" w:hAnsiTheme="majorHAnsi" w:cs="Tahoma"/>
          <w:b/>
          <w:bCs/>
          <w:sz w:val="20"/>
          <w:szCs w:val="20"/>
        </w:rPr>
        <w:t>0</w:t>
      </w:r>
      <w:r w:rsidR="00B87AF9">
        <w:rPr>
          <w:rFonts w:asciiTheme="majorHAnsi" w:hAnsiTheme="majorHAnsi" w:cs="Tahoma"/>
          <w:b/>
          <w:bCs/>
          <w:sz w:val="20"/>
          <w:szCs w:val="20"/>
        </w:rPr>
        <w:t>6</w:t>
      </w:r>
      <w:r w:rsidRPr="00143B4F">
        <w:rPr>
          <w:rFonts w:asciiTheme="majorHAnsi" w:hAnsiTheme="majorHAnsi" w:cs="Tahoma"/>
          <w:b/>
          <w:bCs/>
          <w:sz w:val="20"/>
          <w:szCs w:val="20"/>
        </w:rPr>
        <w:t xml:space="preserve">. -  </w:t>
      </w:r>
      <w:r w:rsidR="008B2001" w:rsidRPr="00143B4F">
        <w:rPr>
          <w:rFonts w:asciiTheme="majorHAnsi" w:hAnsiTheme="majorHAnsi" w:cs="Tahoma"/>
          <w:b/>
          <w:bCs/>
          <w:sz w:val="20"/>
          <w:szCs w:val="20"/>
        </w:rPr>
        <w:tab/>
      </w:r>
      <w:r w:rsidRPr="009614EB">
        <w:rPr>
          <w:rFonts w:asciiTheme="majorHAnsi" w:hAnsiTheme="majorHAnsi" w:cs="Tahoma"/>
          <w:bCs/>
          <w:sz w:val="20"/>
          <w:szCs w:val="20"/>
        </w:rPr>
        <w:t>No aplica ningún tipo de descuento. A su regreso de Rusia, la tarifa aérea le permite una escala en Frankfurt, pagando un suplemento adicional por cambio de fecha en el vuelo Frankfurt – México. Sujeto a co</w:t>
      </w:r>
      <w:r w:rsidR="009B4BFA" w:rsidRPr="009614EB">
        <w:rPr>
          <w:rFonts w:asciiTheme="majorHAnsi" w:hAnsiTheme="majorHAnsi" w:cs="Tahoma"/>
          <w:bCs/>
          <w:sz w:val="20"/>
          <w:szCs w:val="20"/>
        </w:rPr>
        <w:t>nfirmar por parte de LUFTHANSA</w:t>
      </w:r>
      <w:r w:rsidRPr="009614EB">
        <w:rPr>
          <w:rFonts w:asciiTheme="majorHAnsi" w:hAnsiTheme="majorHAnsi" w:cs="Tahoma"/>
          <w:bCs/>
          <w:sz w:val="20"/>
          <w:szCs w:val="20"/>
        </w:rPr>
        <w:t xml:space="preserve">. </w:t>
      </w:r>
    </w:p>
    <w:p w14:paraId="051360B3" w14:textId="10E1E193" w:rsidR="00066547" w:rsidRPr="00143B4F" w:rsidRDefault="00041A1C" w:rsidP="00066547">
      <w:pPr>
        <w:pStyle w:val="Sangradetextonormal"/>
        <w:pBdr>
          <w:top w:val="double" w:sz="4" w:space="1" w:color="auto"/>
          <w:left w:val="double" w:sz="4" w:space="4" w:color="auto"/>
          <w:bottom w:val="double" w:sz="4" w:space="1" w:color="auto"/>
          <w:right w:val="double" w:sz="4" w:space="4" w:color="auto"/>
          <w:between w:val="single" w:sz="4" w:space="1" w:color="auto"/>
        </w:pBdr>
        <w:rPr>
          <w:rFonts w:asciiTheme="majorHAnsi" w:hAnsiTheme="majorHAnsi" w:cs="Tahoma"/>
        </w:rPr>
      </w:pPr>
      <w:r w:rsidRPr="00143B4F">
        <w:rPr>
          <w:rFonts w:asciiTheme="majorHAnsi" w:hAnsiTheme="majorHAnsi" w:cs="Tahoma"/>
        </w:rPr>
        <w:t>0</w:t>
      </w:r>
      <w:r w:rsidR="00B87AF9">
        <w:rPr>
          <w:rFonts w:asciiTheme="majorHAnsi" w:hAnsiTheme="majorHAnsi" w:cs="Tahoma"/>
        </w:rPr>
        <w:t>7</w:t>
      </w:r>
      <w:r w:rsidRPr="00143B4F">
        <w:rPr>
          <w:rFonts w:asciiTheme="majorHAnsi" w:hAnsiTheme="majorHAnsi" w:cs="Tahoma"/>
        </w:rPr>
        <w:t xml:space="preserve">. - </w:t>
      </w:r>
      <w:r w:rsidRPr="00143B4F">
        <w:rPr>
          <w:rFonts w:asciiTheme="majorHAnsi" w:hAnsiTheme="majorHAnsi" w:cs="Tahoma"/>
        </w:rPr>
        <w:tab/>
      </w:r>
      <w:r w:rsidRPr="009614EB">
        <w:rPr>
          <w:rFonts w:asciiTheme="majorHAnsi" w:hAnsiTheme="majorHAnsi" w:cs="Tahoma"/>
          <w:b w:val="0"/>
        </w:rPr>
        <w:t>Por la C</w:t>
      </w:r>
      <w:r w:rsidR="00066547" w:rsidRPr="009614EB">
        <w:rPr>
          <w:rFonts w:asciiTheme="majorHAnsi" w:hAnsiTheme="majorHAnsi" w:cs="Tahoma"/>
          <w:b w:val="0"/>
        </w:rPr>
        <w:t>ategoría de los hoteles TURISTA SUPERIOR, previstos en dicho tour, en las ciudades de Moscú y San Petersburgo solo se reservan habitaciones dobles y sencillas,</w:t>
      </w:r>
      <w:r w:rsidR="00066547" w:rsidRPr="00143B4F">
        <w:rPr>
          <w:rFonts w:asciiTheme="majorHAnsi" w:hAnsiTheme="majorHAnsi" w:cs="Tahoma"/>
        </w:rPr>
        <w:t xml:space="preserve"> </w:t>
      </w:r>
      <w:r w:rsidR="00066547" w:rsidRPr="009614EB">
        <w:rPr>
          <w:rFonts w:asciiTheme="majorHAnsi" w:hAnsiTheme="majorHAnsi" w:cs="Tahoma"/>
          <w:sz w:val="22"/>
          <w:szCs w:val="22"/>
          <w:u w:val="single"/>
        </w:rPr>
        <w:t>no hay habitaciones triples</w:t>
      </w:r>
      <w:r w:rsidR="00066547" w:rsidRPr="009614EB">
        <w:rPr>
          <w:rFonts w:asciiTheme="majorHAnsi" w:hAnsiTheme="majorHAnsi" w:cs="Tahoma"/>
          <w:sz w:val="22"/>
          <w:szCs w:val="22"/>
        </w:rPr>
        <w:t>.</w:t>
      </w:r>
    </w:p>
    <w:p w14:paraId="53716C0C" w14:textId="7348F379" w:rsidR="00066547" w:rsidRPr="00143B4F" w:rsidRDefault="00066547" w:rsidP="00066547">
      <w:pPr>
        <w:pBdr>
          <w:top w:val="double" w:sz="4" w:space="1" w:color="auto"/>
          <w:left w:val="double" w:sz="4" w:space="4" w:color="auto"/>
          <w:bottom w:val="double" w:sz="4" w:space="1" w:color="auto"/>
          <w:right w:val="double" w:sz="4" w:space="4" w:color="auto"/>
          <w:between w:val="single" w:sz="4" w:space="1" w:color="auto"/>
        </w:pBdr>
        <w:jc w:val="both"/>
        <w:rPr>
          <w:rFonts w:asciiTheme="majorHAnsi" w:hAnsiTheme="majorHAnsi" w:cs="Tahoma"/>
          <w:b/>
          <w:sz w:val="20"/>
          <w:szCs w:val="20"/>
        </w:rPr>
      </w:pPr>
      <w:r w:rsidRPr="00143B4F">
        <w:rPr>
          <w:rFonts w:asciiTheme="majorHAnsi" w:hAnsiTheme="majorHAnsi" w:cs="Tahoma"/>
          <w:b/>
          <w:sz w:val="20"/>
          <w:szCs w:val="20"/>
        </w:rPr>
        <w:t>0</w:t>
      </w:r>
      <w:r w:rsidR="00B87AF9">
        <w:rPr>
          <w:rFonts w:asciiTheme="majorHAnsi" w:hAnsiTheme="majorHAnsi" w:cs="Tahoma"/>
          <w:b/>
          <w:sz w:val="20"/>
          <w:szCs w:val="20"/>
        </w:rPr>
        <w:t>8</w:t>
      </w:r>
      <w:r w:rsidRPr="00143B4F">
        <w:rPr>
          <w:rFonts w:asciiTheme="majorHAnsi" w:hAnsiTheme="majorHAnsi" w:cs="Tahoma"/>
          <w:b/>
          <w:sz w:val="20"/>
          <w:szCs w:val="20"/>
        </w:rPr>
        <w:t>. -</w:t>
      </w:r>
      <w:r w:rsidRPr="00143B4F">
        <w:rPr>
          <w:rFonts w:asciiTheme="majorHAnsi" w:hAnsiTheme="majorHAnsi" w:cs="Tahoma"/>
          <w:b/>
          <w:sz w:val="20"/>
          <w:szCs w:val="20"/>
        </w:rPr>
        <w:tab/>
      </w:r>
      <w:r w:rsidR="00837AB9" w:rsidRPr="00A93E3A">
        <w:rPr>
          <w:rFonts w:asciiTheme="majorHAnsi" w:hAnsiTheme="majorHAnsi" w:cstheme="majorHAnsi"/>
          <w:sz w:val="20"/>
          <w:szCs w:val="20"/>
        </w:rPr>
        <w:t xml:space="preserve">Para tener la salida garantizada, el grupo opera al reunir en total un mínimo 10 pasajeros </w:t>
      </w:r>
      <w:r w:rsidR="00837AB9" w:rsidRPr="00A93E3A">
        <w:rPr>
          <w:rFonts w:asciiTheme="majorHAnsi" w:eastAsia="MS Mincho" w:hAnsiTheme="majorHAnsi" w:cstheme="majorHAnsi"/>
          <w:sz w:val="20"/>
          <w:szCs w:val="20"/>
        </w:rPr>
        <w:t xml:space="preserve">inscritos en el grupo de todas las </w:t>
      </w:r>
      <w:r w:rsidR="00837AB9">
        <w:rPr>
          <w:rFonts w:asciiTheme="majorHAnsi" w:eastAsia="MS Mincho" w:hAnsiTheme="majorHAnsi" w:cstheme="majorHAnsi"/>
          <w:sz w:val="20"/>
          <w:szCs w:val="20"/>
        </w:rPr>
        <w:tab/>
      </w:r>
      <w:r w:rsidR="00837AB9" w:rsidRPr="00A93E3A">
        <w:rPr>
          <w:rFonts w:asciiTheme="majorHAnsi" w:eastAsia="MS Mincho" w:hAnsiTheme="majorHAnsi" w:cstheme="majorHAnsi"/>
          <w:sz w:val="20"/>
          <w:szCs w:val="20"/>
        </w:rPr>
        <w:t>agencias (</w:t>
      </w:r>
      <w:r w:rsidR="00837AB9" w:rsidRPr="00A93E3A">
        <w:rPr>
          <w:rFonts w:asciiTheme="majorHAnsi" w:hAnsiTheme="majorHAnsi" w:cstheme="majorHAnsi"/>
          <w:sz w:val="20"/>
          <w:szCs w:val="20"/>
        </w:rPr>
        <w:t>cada agencia de viajes puede inscribir 1, 2, 3, 4 y más pasajeros al grupo).</w:t>
      </w:r>
      <w:r w:rsidR="00837AB9" w:rsidRPr="00A93E3A">
        <w:rPr>
          <w:rFonts w:asciiTheme="majorHAnsi" w:eastAsia="MS Mincho" w:hAnsiTheme="majorHAnsi" w:cstheme="majorHAnsi"/>
          <w:sz w:val="20"/>
          <w:szCs w:val="20"/>
        </w:rPr>
        <w:t xml:space="preserve"> En caso de tener en el grupo </w:t>
      </w:r>
      <w:r w:rsidR="00837AB9" w:rsidRPr="00A93E3A">
        <w:rPr>
          <w:rFonts w:asciiTheme="majorHAnsi" w:eastAsia="MS Mincho" w:hAnsiTheme="majorHAnsi" w:cstheme="majorHAnsi"/>
          <w:sz w:val="20"/>
          <w:szCs w:val="20"/>
        </w:rPr>
        <w:tab/>
        <w:t>inscritos</w:t>
      </w:r>
      <w:r w:rsidR="00084A3D">
        <w:rPr>
          <w:rFonts w:asciiTheme="majorHAnsi" w:eastAsia="MS Mincho" w:hAnsiTheme="majorHAnsi" w:cstheme="majorHAnsi"/>
          <w:sz w:val="20"/>
          <w:szCs w:val="20"/>
        </w:rPr>
        <w:t xml:space="preserve"> </w:t>
      </w:r>
      <w:r w:rsidR="00837AB9" w:rsidRPr="00A93E3A">
        <w:rPr>
          <w:rFonts w:asciiTheme="majorHAnsi" w:eastAsia="MS Mincho" w:hAnsiTheme="majorHAnsi" w:cstheme="majorHAnsi"/>
          <w:sz w:val="20"/>
          <w:szCs w:val="20"/>
        </w:rPr>
        <w:t xml:space="preserve">en </w:t>
      </w:r>
      <w:r w:rsidR="00837AB9">
        <w:rPr>
          <w:rFonts w:asciiTheme="majorHAnsi" w:eastAsia="MS Mincho" w:hAnsiTheme="majorHAnsi" w:cstheme="majorHAnsi"/>
          <w:sz w:val="20"/>
          <w:szCs w:val="20"/>
        </w:rPr>
        <w:tab/>
      </w:r>
      <w:r w:rsidR="00837AB9" w:rsidRPr="00A93E3A">
        <w:rPr>
          <w:rFonts w:asciiTheme="majorHAnsi" w:eastAsia="MS Mincho" w:hAnsiTheme="majorHAnsi" w:cstheme="majorHAnsi"/>
          <w:sz w:val="20"/>
          <w:szCs w:val="20"/>
        </w:rPr>
        <w:t>total de 01 a 09 pax se deberá consultarse con anticipación mínima de 32 días antes del inicio del tour).</w:t>
      </w:r>
    </w:p>
    <w:p w14:paraId="414AEAF7" w14:textId="0D4DE766" w:rsidR="00066547" w:rsidRPr="00143B4F" w:rsidRDefault="00B87AF9" w:rsidP="00066547">
      <w:pPr>
        <w:pStyle w:val="Ttulo3"/>
        <w:pBdr>
          <w:top w:val="double" w:sz="4" w:space="1" w:color="auto"/>
          <w:left w:val="double" w:sz="4" w:space="4" w:color="auto"/>
          <w:bottom w:val="double" w:sz="4" w:space="1" w:color="auto"/>
          <w:right w:val="double" w:sz="4" w:space="4" w:color="auto"/>
        </w:pBdr>
        <w:ind w:left="705" w:hanging="705"/>
        <w:jc w:val="both"/>
        <w:rPr>
          <w:rFonts w:asciiTheme="majorHAnsi" w:hAnsiTheme="majorHAnsi" w:cs="Tahoma"/>
          <w:bCs/>
          <w:sz w:val="20"/>
          <w:lang w:val="es-ES"/>
        </w:rPr>
      </w:pPr>
      <w:r>
        <w:rPr>
          <w:rFonts w:asciiTheme="majorHAnsi" w:hAnsiTheme="majorHAnsi" w:cs="Tahoma"/>
          <w:sz w:val="20"/>
          <w:lang w:val="es-ES"/>
        </w:rPr>
        <w:t>09</w:t>
      </w:r>
      <w:r w:rsidR="00066547" w:rsidRPr="00143B4F">
        <w:rPr>
          <w:rFonts w:asciiTheme="majorHAnsi" w:hAnsiTheme="majorHAnsi" w:cs="Tahoma"/>
          <w:sz w:val="20"/>
          <w:lang w:val="es-ES"/>
        </w:rPr>
        <w:t>. -</w:t>
      </w:r>
      <w:r w:rsidR="00066547" w:rsidRPr="00143B4F">
        <w:rPr>
          <w:rFonts w:asciiTheme="majorHAnsi" w:hAnsiTheme="majorHAnsi" w:cs="Tahoma"/>
          <w:sz w:val="20"/>
          <w:lang w:val="es-ES"/>
        </w:rPr>
        <w:tab/>
      </w:r>
      <w:r w:rsidR="00066547" w:rsidRPr="009F0DDB">
        <w:rPr>
          <w:rFonts w:asciiTheme="majorHAnsi" w:hAnsiTheme="majorHAnsi" w:cs="Tahoma"/>
          <w:b w:val="0"/>
          <w:bCs/>
          <w:sz w:val="20"/>
          <w:lang w:val="es-ES"/>
        </w:rPr>
        <w:t xml:space="preserve">Todos los precios son por persona en dólares USA y pueden ser pagaderos en moneda nacional al tipo de cambio que rija el día de su liquidación. Los mismos incluyen tarifa aérea en clase “Turista Grupal” sin impuestos aéreos y restricciones por parte de </w:t>
      </w:r>
      <w:r w:rsidR="00066547" w:rsidRPr="009F0DDB">
        <w:rPr>
          <w:rFonts w:asciiTheme="majorHAnsi" w:hAnsiTheme="majorHAnsi" w:cs="Tahoma"/>
          <w:b w:val="0"/>
          <w:bCs/>
          <w:i/>
          <w:sz w:val="20"/>
          <w:lang w:val="es-ES"/>
        </w:rPr>
        <w:t>LUFTHANSA</w:t>
      </w:r>
      <w:r w:rsidR="00066547" w:rsidRPr="009F0DDB">
        <w:rPr>
          <w:rFonts w:asciiTheme="majorHAnsi" w:hAnsiTheme="majorHAnsi" w:cs="Tahoma"/>
          <w:b w:val="0"/>
          <w:bCs/>
          <w:sz w:val="20"/>
          <w:lang w:val="es-ES"/>
        </w:rPr>
        <w:t xml:space="preserve"> tales como; solo aplicable con servicios terrestres incluidos, pago total, no reembolsable, para mayor información favor de consultarnos. Precios sujetos a cambio por disponibilidad de los servicios ofrecidos o posibles cambios de tarifa y/o condiciones de los prestadores directos de servicios, tanto aéreo como terrestre.</w:t>
      </w:r>
    </w:p>
    <w:p w14:paraId="7224E111" w14:textId="77777777" w:rsidR="00066547" w:rsidRPr="00143B4F" w:rsidRDefault="00066547" w:rsidP="00066547">
      <w:pPr>
        <w:jc w:val="center"/>
        <w:rPr>
          <w:rFonts w:ascii="Tahoma" w:hAnsi="Tahoma" w:cs="Tahoma"/>
          <w:b/>
          <w:sz w:val="20"/>
          <w:szCs w:val="20"/>
        </w:rPr>
      </w:pPr>
    </w:p>
    <w:p w14:paraId="0BDB3321" w14:textId="67BEBCB5" w:rsidR="00066547" w:rsidRPr="00837AB9" w:rsidRDefault="00066547" w:rsidP="00066547">
      <w:pPr>
        <w:jc w:val="center"/>
        <w:rPr>
          <w:rFonts w:ascii="Tahoma" w:hAnsi="Tahoma" w:cs="Tahoma"/>
          <w:b/>
          <w:sz w:val="16"/>
          <w:szCs w:val="16"/>
        </w:rPr>
      </w:pPr>
    </w:p>
    <w:p w14:paraId="382F3326" w14:textId="00B2E297" w:rsidR="009A18F8" w:rsidRDefault="009A18F8" w:rsidP="00066547">
      <w:pPr>
        <w:jc w:val="center"/>
        <w:rPr>
          <w:rFonts w:ascii="Tahoma" w:hAnsi="Tahoma" w:cs="Tahoma"/>
          <w:b/>
          <w:sz w:val="16"/>
          <w:szCs w:val="16"/>
        </w:rPr>
      </w:pPr>
    </w:p>
    <w:p w14:paraId="69AB669D" w14:textId="77777777" w:rsidR="00B87AF9" w:rsidRPr="00837AB9" w:rsidRDefault="00B87AF9" w:rsidP="00066547">
      <w:pPr>
        <w:jc w:val="center"/>
        <w:rPr>
          <w:rFonts w:ascii="Tahoma" w:hAnsi="Tahoma" w:cs="Tahoma"/>
          <w:b/>
          <w:sz w:val="16"/>
          <w:szCs w:val="16"/>
        </w:rPr>
      </w:pPr>
    </w:p>
    <w:p w14:paraId="604B4A3E" w14:textId="44B8E152" w:rsidR="00740513" w:rsidRPr="00837AB9" w:rsidRDefault="00740513" w:rsidP="00066547">
      <w:pPr>
        <w:rPr>
          <w:sz w:val="16"/>
          <w:szCs w:val="16"/>
        </w:rPr>
      </w:pPr>
    </w:p>
    <w:p w14:paraId="03A8D060" w14:textId="01D87568" w:rsidR="00CD6F71" w:rsidRPr="00837AB9" w:rsidRDefault="00CD6F71" w:rsidP="00066547">
      <w:pPr>
        <w:rPr>
          <w:sz w:val="16"/>
          <w:szCs w:val="16"/>
        </w:rPr>
      </w:pPr>
    </w:p>
    <w:p w14:paraId="7ED52DE7" w14:textId="26D0AF28" w:rsidR="000D7B10" w:rsidRPr="00143B4F" w:rsidRDefault="000D7B10" w:rsidP="000D7B10">
      <w:pPr>
        <w:jc w:val="center"/>
        <w:rPr>
          <w:i/>
          <w:u w:val="single"/>
        </w:rPr>
      </w:pPr>
      <w:r w:rsidRPr="00143B4F">
        <w:rPr>
          <w:b/>
          <w:i/>
          <w:color w:val="C00000"/>
          <w:u w:val="single"/>
        </w:rPr>
        <w:t>Firma de aceptación de condiciones publicadas en el Contrato</w:t>
      </w:r>
      <w:r w:rsidRPr="00143B4F">
        <w:rPr>
          <w:i/>
          <w:u w:val="single"/>
        </w:rPr>
        <w:t>:       _____________________________________</w:t>
      </w:r>
    </w:p>
    <w:p w14:paraId="16E44D74" w14:textId="14522F0C" w:rsidR="00604034" w:rsidRPr="00973B11" w:rsidRDefault="00604034" w:rsidP="00604034">
      <w:pPr>
        <w:jc w:val="center"/>
        <w:rPr>
          <w:rFonts w:ascii="Calibri" w:hAnsi="Calibri" w:cs="Courier New"/>
          <w:sz w:val="16"/>
          <w:szCs w:val="16"/>
        </w:rPr>
      </w:pPr>
    </w:p>
    <w:p w14:paraId="1238E7FA" w14:textId="3BBE492A" w:rsidR="00556A7A" w:rsidRPr="00143B4F" w:rsidRDefault="00556A7A" w:rsidP="00556A7A">
      <w:pPr>
        <w:jc w:val="center"/>
        <w:rPr>
          <w:rFonts w:ascii="Calibri" w:hAnsi="Calibri" w:cs="Courier New"/>
          <w:sz w:val="20"/>
          <w:szCs w:val="20"/>
        </w:rPr>
      </w:pPr>
      <w:r w:rsidRPr="00143B4F">
        <w:rPr>
          <w:rFonts w:ascii="Calibri" w:hAnsi="Calibri" w:cs="Courier New"/>
          <w:sz w:val="20"/>
          <w:szCs w:val="20"/>
        </w:rPr>
        <w:t>Dirección: Londres 251, Int. 2, Col. Juárez, Del. Cuauhtémoc, C.P. 06600, México, CDMX</w:t>
      </w:r>
    </w:p>
    <w:p w14:paraId="2C282F4C" w14:textId="5C05120A" w:rsidR="00556A7A" w:rsidRPr="00143B4F" w:rsidRDefault="00556A7A" w:rsidP="00556A7A">
      <w:pPr>
        <w:jc w:val="center"/>
        <w:rPr>
          <w:rStyle w:val="Hipervnculo"/>
          <w:rFonts w:ascii="Calibri" w:hAnsi="Calibri" w:cs="Courier New"/>
          <w:sz w:val="20"/>
          <w:szCs w:val="20"/>
        </w:rPr>
      </w:pPr>
      <w:r w:rsidRPr="00143B4F">
        <w:rPr>
          <w:rFonts w:ascii="Calibri" w:hAnsi="Calibri" w:cs="Courier New"/>
          <w:noProof/>
          <w:sz w:val="20"/>
          <w:szCs w:val="20"/>
        </w:rPr>
        <w:drawing>
          <wp:anchor distT="0" distB="0" distL="114300" distR="114300" simplePos="0" relativeHeight="251723776" behindDoc="1" locked="0" layoutInCell="1" allowOverlap="1" wp14:anchorId="19ADBC72" wp14:editId="172EE784">
            <wp:simplePos x="0" y="0"/>
            <wp:positionH relativeFrom="column">
              <wp:posOffset>67310</wp:posOffset>
            </wp:positionH>
            <wp:positionV relativeFrom="paragraph">
              <wp:posOffset>60960</wp:posOffset>
            </wp:positionV>
            <wp:extent cx="537845" cy="515620"/>
            <wp:effectExtent l="0" t="0" r="0" b="5080"/>
            <wp:wrapTight wrapText="bothSides">
              <wp:wrapPolygon edited="0">
                <wp:start x="2040" y="0"/>
                <wp:lineTo x="0" y="7448"/>
                <wp:lineTo x="0" y="12768"/>
                <wp:lineTo x="2040" y="17557"/>
                <wp:lineTo x="2040" y="21281"/>
                <wp:lineTo x="18871" y="21281"/>
                <wp:lineTo x="18871" y="17557"/>
                <wp:lineTo x="20911" y="12236"/>
                <wp:lineTo x="20911" y="8512"/>
                <wp:lineTo x="17851" y="0"/>
                <wp:lineTo x="20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oble.png"/>
                    <pic:cNvPicPr/>
                  </pic:nvPicPr>
                  <pic:blipFill>
                    <a:blip r:embed="rId9"/>
                    <a:stretch>
                      <a:fillRect/>
                    </a:stretch>
                  </pic:blipFill>
                  <pic:spPr>
                    <a:xfrm>
                      <a:off x="0" y="0"/>
                      <a:ext cx="537845" cy="515620"/>
                    </a:xfrm>
                    <a:prstGeom prst="rect">
                      <a:avLst/>
                    </a:prstGeom>
                  </pic:spPr>
                </pic:pic>
              </a:graphicData>
            </a:graphic>
            <wp14:sizeRelH relativeFrom="page">
              <wp14:pctWidth>0</wp14:pctWidth>
            </wp14:sizeRelH>
            <wp14:sizeRelV relativeFrom="page">
              <wp14:pctHeight>0</wp14:pctHeight>
            </wp14:sizeRelV>
          </wp:anchor>
        </w:drawing>
      </w:r>
      <w:r w:rsidRPr="00143B4F">
        <w:rPr>
          <w:rFonts w:ascii="Calibri" w:hAnsi="Calibri" w:cs="Courier New"/>
          <w:sz w:val="20"/>
          <w:szCs w:val="20"/>
        </w:rPr>
        <w:t>Tel: (01 55) 5208 5752, LADA SIN COSTO: (01 800) 849 2202</w:t>
      </w:r>
      <w:r w:rsidRPr="00143B4F">
        <w:rPr>
          <w:rFonts w:ascii="Calibri" w:hAnsi="Calibri" w:cs="Courier New"/>
          <w:sz w:val="20"/>
          <w:szCs w:val="20"/>
        </w:rPr>
        <w:tab/>
      </w:r>
      <w:r w:rsidRPr="00143B4F">
        <w:rPr>
          <w:rFonts w:ascii="Calibri" w:hAnsi="Calibri" w:cs="Courier New"/>
          <w:sz w:val="20"/>
          <w:szCs w:val="20"/>
        </w:rPr>
        <w:tab/>
      </w:r>
      <w:hyperlink r:id="rId14" w:history="1">
        <w:r w:rsidRPr="00143B4F">
          <w:rPr>
            <w:rStyle w:val="Hipervnculo"/>
            <w:rFonts w:ascii="Arial" w:hAnsi="Arial" w:cs="Arial"/>
            <w:sz w:val="20"/>
            <w:szCs w:val="20"/>
          </w:rPr>
          <w:t>www.russian.com.mx</w:t>
        </w:r>
      </w:hyperlink>
    </w:p>
    <w:p w14:paraId="1CAB4968" w14:textId="57CB67AD" w:rsidR="00556A7A" w:rsidRPr="00143B4F" w:rsidRDefault="00837AB9" w:rsidP="00556A7A">
      <w:pPr>
        <w:jc w:val="center"/>
        <w:rPr>
          <w:rFonts w:ascii="Calibri" w:hAnsi="Calibri" w:cs="Courier New"/>
          <w:sz w:val="20"/>
          <w:szCs w:val="20"/>
        </w:rPr>
      </w:pPr>
      <w:r w:rsidRPr="00143B4F">
        <w:rPr>
          <w:noProof/>
          <w:lang w:eastAsia="es-ES_tradnl"/>
        </w:rPr>
        <w:drawing>
          <wp:anchor distT="0" distB="0" distL="114300" distR="114300" simplePos="0" relativeHeight="251720704" behindDoc="1" locked="0" layoutInCell="1" allowOverlap="1" wp14:anchorId="6B581528" wp14:editId="66B9C32E">
            <wp:simplePos x="0" y="0"/>
            <wp:positionH relativeFrom="column">
              <wp:posOffset>4992370</wp:posOffset>
            </wp:positionH>
            <wp:positionV relativeFrom="paragraph">
              <wp:posOffset>85725</wp:posOffset>
            </wp:positionV>
            <wp:extent cx="376555" cy="320040"/>
            <wp:effectExtent l="0" t="0" r="4445" b="0"/>
            <wp:wrapTight wrapText="bothSides">
              <wp:wrapPolygon edited="0">
                <wp:start x="5828" y="0"/>
                <wp:lineTo x="0" y="3429"/>
                <wp:lineTo x="0" y="18000"/>
                <wp:lineTo x="5828" y="20571"/>
                <wp:lineTo x="15298" y="20571"/>
                <wp:lineTo x="21126" y="18000"/>
                <wp:lineTo x="21126" y="3429"/>
                <wp:lineTo x="15298" y="0"/>
                <wp:lineTo x="5828"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av.gif"/>
                    <pic:cNvPicPr/>
                  </pic:nvPicPr>
                  <pic:blipFill>
                    <a:blip r:embed="rId15" cstate="email">
                      <a:extLst>
                        <a:ext uri="{28A0092B-C50C-407E-A947-70E740481C1C}">
                          <a14:useLocalDpi xmlns:a14="http://schemas.microsoft.com/office/drawing/2010/main"/>
                        </a:ext>
                      </a:extLst>
                    </a:blip>
                    <a:stretch>
                      <a:fillRect/>
                    </a:stretch>
                  </pic:blipFill>
                  <pic:spPr>
                    <a:xfrm>
                      <a:off x="0" y="0"/>
                      <a:ext cx="376555" cy="320040"/>
                    </a:xfrm>
                    <a:prstGeom prst="rect">
                      <a:avLst/>
                    </a:prstGeom>
                  </pic:spPr>
                </pic:pic>
              </a:graphicData>
            </a:graphic>
            <wp14:sizeRelH relativeFrom="page">
              <wp14:pctWidth>0</wp14:pctWidth>
            </wp14:sizeRelH>
            <wp14:sizeRelV relativeFrom="page">
              <wp14:pctHeight>0</wp14:pctHeight>
            </wp14:sizeRelV>
          </wp:anchor>
        </w:drawing>
      </w:r>
      <w:r w:rsidRPr="00143B4F">
        <w:rPr>
          <w:rFonts w:ascii="Calibri" w:hAnsi="Calibri" w:cs="Courier New"/>
          <w:b/>
          <w:noProof/>
          <w:sz w:val="18"/>
          <w:szCs w:val="18"/>
          <w:u w:val="single"/>
          <w:lang w:eastAsia="es-ES_tradnl"/>
        </w:rPr>
        <w:drawing>
          <wp:anchor distT="0" distB="0" distL="114300" distR="114300" simplePos="0" relativeHeight="251718656" behindDoc="0" locked="0" layoutInCell="1" allowOverlap="1" wp14:anchorId="4B833D89" wp14:editId="3E45C581">
            <wp:simplePos x="0" y="0"/>
            <wp:positionH relativeFrom="column">
              <wp:posOffset>2400300</wp:posOffset>
            </wp:positionH>
            <wp:positionV relativeFrom="paragraph">
              <wp:posOffset>78105</wp:posOffset>
            </wp:positionV>
            <wp:extent cx="510540" cy="304800"/>
            <wp:effectExtent l="0" t="0" r="0" b="0"/>
            <wp:wrapTight wrapText="bothSides">
              <wp:wrapPolygon edited="0">
                <wp:start x="0" y="0"/>
                <wp:lineTo x="0" y="20700"/>
                <wp:lineTo x="20955" y="20700"/>
                <wp:lineTo x="20955" y="0"/>
                <wp:lineTo x="0" y="0"/>
              </wp:wrapPolygon>
            </wp:wrapTight>
            <wp:docPr id="24" name="Imagen 24" descr="Macintosh HD:Users:skiliakov:Desktop:rzd_russian_railways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kiliakov:Desktop:rzd_russian_railways copia.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054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B4F">
        <w:rPr>
          <w:noProof/>
          <w:lang w:eastAsia="es-ES_tradnl"/>
        </w:rPr>
        <w:drawing>
          <wp:anchor distT="0" distB="0" distL="114300" distR="114300" simplePos="0" relativeHeight="251719680" behindDoc="0" locked="0" layoutInCell="1" allowOverlap="1" wp14:anchorId="1E9B535E" wp14:editId="53DE6D1A">
            <wp:simplePos x="0" y="0"/>
            <wp:positionH relativeFrom="column">
              <wp:posOffset>1488440</wp:posOffset>
            </wp:positionH>
            <wp:positionV relativeFrom="paragraph">
              <wp:posOffset>46990</wp:posOffset>
            </wp:positionV>
            <wp:extent cx="553085" cy="344170"/>
            <wp:effectExtent l="0" t="0" r="5715" b="0"/>
            <wp:wrapTight wrapText="bothSides">
              <wp:wrapPolygon edited="0">
                <wp:start x="0" y="0"/>
                <wp:lineTo x="0" y="20723"/>
                <wp:lineTo x="21327" y="20723"/>
                <wp:lineTo x="21327"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РТ.jpg"/>
                    <pic:cNvPicPr/>
                  </pic:nvPicPr>
                  <pic:blipFill>
                    <a:blip r:embed="rId8" cstate="email">
                      <a:extLst>
                        <a:ext uri="{28A0092B-C50C-407E-A947-70E740481C1C}">
                          <a14:useLocalDpi xmlns:a14="http://schemas.microsoft.com/office/drawing/2010/main"/>
                        </a:ext>
                      </a:extLst>
                    </a:blip>
                    <a:stretch>
                      <a:fillRect/>
                    </a:stretch>
                  </pic:blipFill>
                  <pic:spPr>
                    <a:xfrm>
                      <a:off x="0" y="0"/>
                      <a:ext cx="553085" cy="344170"/>
                    </a:xfrm>
                    <a:prstGeom prst="rect">
                      <a:avLst/>
                    </a:prstGeom>
                  </pic:spPr>
                </pic:pic>
              </a:graphicData>
            </a:graphic>
            <wp14:sizeRelH relativeFrom="page">
              <wp14:pctWidth>0</wp14:pctWidth>
            </wp14:sizeRelH>
            <wp14:sizeRelV relativeFrom="page">
              <wp14:pctHeight>0</wp14:pctHeight>
            </wp14:sizeRelV>
          </wp:anchor>
        </w:drawing>
      </w:r>
      <w:r w:rsidR="009614EB" w:rsidRPr="00143B4F">
        <w:rPr>
          <w:noProof/>
          <w:lang w:eastAsia="es-ES_tradnl"/>
        </w:rPr>
        <w:drawing>
          <wp:anchor distT="0" distB="0" distL="114300" distR="114300" simplePos="0" relativeHeight="251724800" behindDoc="1" locked="0" layoutInCell="1" allowOverlap="1" wp14:anchorId="0A07DB3F" wp14:editId="758DC4A0">
            <wp:simplePos x="0" y="0"/>
            <wp:positionH relativeFrom="column">
              <wp:posOffset>3286809</wp:posOffset>
            </wp:positionH>
            <wp:positionV relativeFrom="paragraph">
              <wp:posOffset>93052</wp:posOffset>
            </wp:positionV>
            <wp:extent cx="542925" cy="327660"/>
            <wp:effectExtent l="0" t="0" r="3175" b="2540"/>
            <wp:wrapTight wrapText="bothSides">
              <wp:wrapPolygon edited="0">
                <wp:start x="0" y="0"/>
                <wp:lineTo x="0" y="20930"/>
                <wp:lineTo x="21221" y="20930"/>
                <wp:lineTo x="21221"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aav.jpg"/>
                    <pic:cNvPicPr/>
                  </pic:nvPicPr>
                  <pic:blipFill>
                    <a:blip r:embed="rId17" cstate="email">
                      <a:extLst>
                        <a:ext uri="{28A0092B-C50C-407E-A947-70E740481C1C}">
                          <a14:useLocalDpi xmlns:a14="http://schemas.microsoft.com/office/drawing/2010/main"/>
                        </a:ext>
                      </a:extLst>
                    </a:blip>
                    <a:stretch>
                      <a:fillRect/>
                    </a:stretch>
                  </pic:blipFill>
                  <pic:spPr>
                    <a:xfrm>
                      <a:off x="0" y="0"/>
                      <a:ext cx="542925" cy="327660"/>
                    </a:xfrm>
                    <a:prstGeom prst="rect">
                      <a:avLst/>
                    </a:prstGeom>
                  </pic:spPr>
                </pic:pic>
              </a:graphicData>
            </a:graphic>
            <wp14:sizeRelH relativeFrom="page">
              <wp14:pctWidth>0</wp14:pctWidth>
            </wp14:sizeRelH>
            <wp14:sizeRelV relativeFrom="page">
              <wp14:pctHeight>0</wp14:pctHeight>
            </wp14:sizeRelV>
          </wp:anchor>
        </w:drawing>
      </w:r>
      <w:r w:rsidR="009614EB" w:rsidRPr="00143B4F">
        <w:rPr>
          <w:rFonts w:asciiTheme="majorHAnsi" w:hAnsiTheme="majorHAnsi"/>
          <w:noProof/>
        </w:rPr>
        <w:drawing>
          <wp:anchor distT="0" distB="0" distL="114300" distR="114300" simplePos="0" relativeHeight="251725824" behindDoc="1" locked="0" layoutInCell="1" allowOverlap="1" wp14:anchorId="125DB45B" wp14:editId="28A3ABCD">
            <wp:simplePos x="0" y="0"/>
            <wp:positionH relativeFrom="column">
              <wp:posOffset>54659</wp:posOffset>
            </wp:positionH>
            <wp:positionV relativeFrom="paragraph">
              <wp:posOffset>86555</wp:posOffset>
            </wp:positionV>
            <wp:extent cx="1102360" cy="287020"/>
            <wp:effectExtent l="0" t="0" r="2540" b="5080"/>
            <wp:wrapTight wrapText="bothSides">
              <wp:wrapPolygon edited="0">
                <wp:start x="0" y="0"/>
                <wp:lineTo x="0" y="21027"/>
                <wp:lineTo x="21401" y="21027"/>
                <wp:lineTo x="2140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VISIT RUSSIA MEX LATAM firma.jpg"/>
                    <pic:cNvPicPr/>
                  </pic:nvPicPr>
                  <pic:blipFill>
                    <a:blip r:embed="rId18"/>
                    <a:stretch>
                      <a:fillRect/>
                    </a:stretch>
                  </pic:blipFill>
                  <pic:spPr>
                    <a:xfrm>
                      <a:off x="0" y="0"/>
                      <a:ext cx="1102360" cy="287020"/>
                    </a:xfrm>
                    <a:prstGeom prst="rect">
                      <a:avLst/>
                    </a:prstGeom>
                  </pic:spPr>
                </pic:pic>
              </a:graphicData>
            </a:graphic>
            <wp14:sizeRelH relativeFrom="page">
              <wp14:pctWidth>0</wp14:pctWidth>
            </wp14:sizeRelH>
            <wp14:sizeRelV relativeFrom="page">
              <wp14:pctHeight>0</wp14:pctHeight>
            </wp14:sizeRelV>
          </wp:anchor>
        </w:drawing>
      </w:r>
      <w:r w:rsidR="00556A7A" w:rsidRPr="00143B4F">
        <w:rPr>
          <w:rFonts w:ascii="Calibri" w:hAnsi="Calibri" w:cs="Courier New"/>
          <w:b/>
          <w:noProof/>
          <w:sz w:val="18"/>
          <w:szCs w:val="18"/>
          <w:u w:val="single"/>
          <w:lang w:eastAsia="es-ES_tradnl"/>
        </w:rPr>
        <w:drawing>
          <wp:anchor distT="0" distB="0" distL="114300" distR="114300" simplePos="0" relativeHeight="251722752" behindDoc="0" locked="0" layoutInCell="1" allowOverlap="1" wp14:anchorId="16630CC6" wp14:editId="272FDFDF">
            <wp:simplePos x="0" y="0"/>
            <wp:positionH relativeFrom="column">
              <wp:posOffset>5518673</wp:posOffset>
            </wp:positionH>
            <wp:positionV relativeFrom="paragraph">
              <wp:posOffset>48036</wp:posOffset>
            </wp:positionV>
            <wp:extent cx="730250" cy="375920"/>
            <wp:effectExtent l="0" t="0" r="0" b="5080"/>
            <wp:wrapTight wrapText="bothSides">
              <wp:wrapPolygon edited="0">
                <wp:start x="7513" y="0"/>
                <wp:lineTo x="751" y="4378"/>
                <wp:lineTo x="751" y="18973"/>
                <wp:lineTo x="12772" y="20432"/>
                <wp:lineTo x="16529" y="20432"/>
                <wp:lineTo x="20285" y="18973"/>
                <wp:lineTo x="19534" y="7297"/>
                <wp:lineTo x="13523" y="0"/>
                <wp:lineTo x="7513" y="0"/>
              </wp:wrapPolygon>
            </wp:wrapTight>
            <wp:docPr id="12" name="Imagen 12" descr="Macintosh HD:Users:skiliakov:Desktop:logo Compra con tu Ag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kiliakov:Desktop:logo Compra con tu Agencia.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3025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7A" w:rsidRPr="00143B4F">
        <w:rPr>
          <w:rFonts w:ascii="Calibri" w:hAnsi="Calibri" w:cs="Courier New"/>
          <w:b/>
          <w:noProof/>
          <w:sz w:val="18"/>
          <w:szCs w:val="18"/>
          <w:u w:val="single"/>
          <w:lang w:eastAsia="es-ES_tradnl"/>
        </w:rPr>
        <w:drawing>
          <wp:anchor distT="0" distB="0" distL="114300" distR="114300" simplePos="0" relativeHeight="251721728" behindDoc="0" locked="0" layoutInCell="1" allowOverlap="1" wp14:anchorId="3CEE46BC" wp14:editId="78FF392F">
            <wp:simplePos x="0" y="0"/>
            <wp:positionH relativeFrom="column">
              <wp:posOffset>4031129</wp:posOffset>
            </wp:positionH>
            <wp:positionV relativeFrom="paragraph">
              <wp:posOffset>113590</wp:posOffset>
            </wp:positionV>
            <wp:extent cx="685165" cy="272415"/>
            <wp:effectExtent l="0" t="0" r="635" b="0"/>
            <wp:wrapTight wrapText="bothSides">
              <wp:wrapPolygon edited="0">
                <wp:start x="0" y="0"/>
                <wp:lineTo x="0" y="20140"/>
                <wp:lineTo x="21220" y="20140"/>
                <wp:lineTo x="21220" y="0"/>
                <wp:lineTo x="0" y="0"/>
              </wp:wrapPolygon>
            </wp:wrapTight>
            <wp:docPr id="10" name="Imagen 10" descr="Macintosh HD:Users:skiliakov:Desktop:Met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kiliakov:Desktop:Metro_Logo.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85165" cy="2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82100" w14:textId="79A0B8AE" w:rsidR="00251CFC" w:rsidRPr="00143B4F" w:rsidRDefault="00251CFC" w:rsidP="00556A7A">
      <w:pPr>
        <w:jc w:val="center"/>
        <w:rPr>
          <w:rFonts w:ascii="Calibri" w:hAnsi="Calibri" w:cs="Courier New"/>
          <w:b/>
        </w:rPr>
      </w:pPr>
    </w:p>
    <w:sectPr w:rsidR="00251CFC" w:rsidRPr="00143B4F">
      <w:footerReference w:type="even" r:id="rId21"/>
      <w:footerReference w:type="default" r:id="rId22"/>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0C1D" w14:textId="77777777" w:rsidR="00CE0328" w:rsidRDefault="00CE0328" w:rsidP="00E730B5">
      <w:r>
        <w:separator/>
      </w:r>
    </w:p>
  </w:endnote>
  <w:endnote w:type="continuationSeparator" w:id="0">
    <w:p w14:paraId="12DFB321" w14:textId="77777777" w:rsidR="00CE0328" w:rsidRDefault="00CE0328" w:rsidP="00E7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1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32975823"/>
      <w:docPartObj>
        <w:docPartGallery w:val="Page Numbers (Bottom of Page)"/>
        <w:docPartUnique/>
      </w:docPartObj>
    </w:sdtPr>
    <w:sdtEndPr>
      <w:rPr>
        <w:rStyle w:val="Nmerodepgina"/>
      </w:rPr>
    </w:sdtEndPr>
    <w:sdtContent>
      <w:p w14:paraId="25F03FC3" w14:textId="5C8B7C12" w:rsidR="00E730B5" w:rsidRDefault="00E730B5" w:rsidP="0016386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3F8579" w14:textId="77777777" w:rsidR="00E730B5" w:rsidRDefault="00E730B5" w:rsidP="00E730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28203494"/>
      <w:docPartObj>
        <w:docPartGallery w:val="Page Numbers (Bottom of Page)"/>
        <w:docPartUnique/>
      </w:docPartObj>
    </w:sdtPr>
    <w:sdtEndPr>
      <w:rPr>
        <w:rStyle w:val="Nmerodepgina"/>
      </w:rPr>
    </w:sdtEndPr>
    <w:sdtContent>
      <w:p w14:paraId="0485069F" w14:textId="1E5FE3B1" w:rsidR="00E730B5" w:rsidRDefault="00E730B5" w:rsidP="0016386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4E58751" w14:textId="77777777" w:rsidR="00E730B5" w:rsidRDefault="00E730B5" w:rsidP="00E730B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FE4B" w14:textId="77777777" w:rsidR="00CE0328" w:rsidRDefault="00CE0328" w:rsidP="00E730B5">
      <w:r>
        <w:separator/>
      </w:r>
    </w:p>
  </w:footnote>
  <w:footnote w:type="continuationSeparator" w:id="0">
    <w:p w14:paraId="1E5371C5" w14:textId="77777777" w:rsidR="00CE0328" w:rsidRDefault="00CE0328" w:rsidP="00E7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9B3"/>
    <w:multiLevelType w:val="hybridMultilevel"/>
    <w:tmpl w:val="EA880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9013B8"/>
    <w:multiLevelType w:val="hybridMultilevel"/>
    <w:tmpl w:val="70A04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6C3"/>
    <w:rsid w:val="000011EF"/>
    <w:rsid w:val="00003421"/>
    <w:rsid w:val="00005268"/>
    <w:rsid w:val="00006A39"/>
    <w:rsid w:val="000079D7"/>
    <w:rsid w:val="00012545"/>
    <w:rsid w:val="000138DB"/>
    <w:rsid w:val="000162A1"/>
    <w:rsid w:val="0002352A"/>
    <w:rsid w:val="000257D3"/>
    <w:rsid w:val="000263C0"/>
    <w:rsid w:val="000332BE"/>
    <w:rsid w:val="00041A1C"/>
    <w:rsid w:val="00042A1B"/>
    <w:rsid w:val="000442B5"/>
    <w:rsid w:val="0005181D"/>
    <w:rsid w:val="000537D6"/>
    <w:rsid w:val="0005494E"/>
    <w:rsid w:val="00057BCE"/>
    <w:rsid w:val="00061716"/>
    <w:rsid w:val="00066547"/>
    <w:rsid w:val="000714D9"/>
    <w:rsid w:val="000748E7"/>
    <w:rsid w:val="000755D8"/>
    <w:rsid w:val="00080F0F"/>
    <w:rsid w:val="0008175D"/>
    <w:rsid w:val="00084A3D"/>
    <w:rsid w:val="00086809"/>
    <w:rsid w:val="00094F88"/>
    <w:rsid w:val="00095932"/>
    <w:rsid w:val="000A1E44"/>
    <w:rsid w:val="000A3319"/>
    <w:rsid w:val="000A4491"/>
    <w:rsid w:val="000A4772"/>
    <w:rsid w:val="000B0BD3"/>
    <w:rsid w:val="000B3941"/>
    <w:rsid w:val="000C3FF8"/>
    <w:rsid w:val="000D00D4"/>
    <w:rsid w:val="000D51A0"/>
    <w:rsid w:val="000D6217"/>
    <w:rsid w:val="000D7B10"/>
    <w:rsid w:val="000E4B52"/>
    <w:rsid w:val="000E5AE0"/>
    <w:rsid w:val="000E70F8"/>
    <w:rsid w:val="000F3C6E"/>
    <w:rsid w:val="000F4030"/>
    <w:rsid w:val="000F6C2B"/>
    <w:rsid w:val="00100760"/>
    <w:rsid w:val="00102833"/>
    <w:rsid w:val="00105699"/>
    <w:rsid w:val="00106B67"/>
    <w:rsid w:val="0012032F"/>
    <w:rsid w:val="00125CF9"/>
    <w:rsid w:val="001260BE"/>
    <w:rsid w:val="00135411"/>
    <w:rsid w:val="001410F0"/>
    <w:rsid w:val="001418BE"/>
    <w:rsid w:val="001423E7"/>
    <w:rsid w:val="00143033"/>
    <w:rsid w:val="00143B4F"/>
    <w:rsid w:val="0014498D"/>
    <w:rsid w:val="0014712E"/>
    <w:rsid w:val="001516C2"/>
    <w:rsid w:val="001521CA"/>
    <w:rsid w:val="00154262"/>
    <w:rsid w:val="001545AD"/>
    <w:rsid w:val="00154C21"/>
    <w:rsid w:val="00165710"/>
    <w:rsid w:val="00173B8C"/>
    <w:rsid w:val="00176928"/>
    <w:rsid w:val="001802BF"/>
    <w:rsid w:val="0018096F"/>
    <w:rsid w:val="0018568B"/>
    <w:rsid w:val="00186DF4"/>
    <w:rsid w:val="001935F5"/>
    <w:rsid w:val="001A07E4"/>
    <w:rsid w:val="001A32B9"/>
    <w:rsid w:val="001A57B5"/>
    <w:rsid w:val="001A65A6"/>
    <w:rsid w:val="001B2FD1"/>
    <w:rsid w:val="001C0E33"/>
    <w:rsid w:val="001C1841"/>
    <w:rsid w:val="001C2578"/>
    <w:rsid w:val="001C7001"/>
    <w:rsid w:val="001D0C7F"/>
    <w:rsid w:val="001D155E"/>
    <w:rsid w:val="001E382D"/>
    <w:rsid w:val="001E3AFB"/>
    <w:rsid w:val="001E4EAD"/>
    <w:rsid w:val="001E5B7F"/>
    <w:rsid w:val="001F0768"/>
    <w:rsid w:val="001F12B0"/>
    <w:rsid w:val="001F19E0"/>
    <w:rsid w:val="001F4B1D"/>
    <w:rsid w:val="001F7404"/>
    <w:rsid w:val="001F7A4D"/>
    <w:rsid w:val="00204FA0"/>
    <w:rsid w:val="00210678"/>
    <w:rsid w:val="00210AD4"/>
    <w:rsid w:val="0021599F"/>
    <w:rsid w:val="00220775"/>
    <w:rsid w:val="00224FA8"/>
    <w:rsid w:val="00230A92"/>
    <w:rsid w:val="00240308"/>
    <w:rsid w:val="00241506"/>
    <w:rsid w:val="00241C89"/>
    <w:rsid w:val="00251B51"/>
    <w:rsid w:val="00251CFC"/>
    <w:rsid w:val="00252F96"/>
    <w:rsid w:val="00267E9A"/>
    <w:rsid w:val="002713F9"/>
    <w:rsid w:val="00272A1F"/>
    <w:rsid w:val="00275349"/>
    <w:rsid w:val="002754AA"/>
    <w:rsid w:val="00280AFD"/>
    <w:rsid w:val="00282B5C"/>
    <w:rsid w:val="002869F0"/>
    <w:rsid w:val="00290922"/>
    <w:rsid w:val="002919F0"/>
    <w:rsid w:val="002A0E04"/>
    <w:rsid w:val="002A18E7"/>
    <w:rsid w:val="002A2E79"/>
    <w:rsid w:val="002A4221"/>
    <w:rsid w:val="002A58EE"/>
    <w:rsid w:val="002B3FEC"/>
    <w:rsid w:val="002C00F7"/>
    <w:rsid w:val="002C37BD"/>
    <w:rsid w:val="002C4838"/>
    <w:rsid w:val="002C620B"/>
    <w:rsid w:val="002D1952"/>
    <w:rsid w:val="002E3951"/>
    <w:rsid w:val="002F302F"/>
    <w:rsid w:val="0032169A"/>
    <w:rsid w:val="00324E17"/>
    <w:rsid w:val="00332FEF"/>
    <w:rsid w:val="00352F0D"/>
    <w:rsid w:val="0035661F"/>
    <w:rsid w:val="00360952"/>
    <w:rsid w:val="00363BAA"/>
    <w:rsid w:val="0036450E"/>
    <w:rsid w:val="003645DB"/>
    <w:rsid w:val="00366478"/>
    <w:rsid w:val="00370FA3"/>
    <w:rsid w:val="0037150E"/>
    <w:rsid w:val="00371832"/>
    <w:rsid w:val="0037397C"/>
    <w:rsid w:val="00375F2E"/>
    <w:rsid w:val="00376F75"/>
    <w:rsid w:val="00377148"/>
    <w:rsid w:val="003801B7"/>
    <w:rsid w:val="00381EA4"/>
    <w:rsid w:val="0039143E"/>
    <w:rsid w:val="003914C3"/>
    <w:rsid w:val="00392838"/>
    <w:rsid w:val="00392DDA"/>
    <w:rsid w:val="003A03CC"/>
    <w:rsid w:val="003A773E"/>
    <w:rsid w:val="003B19CA"/>
    <w:rsid w:val="003B2102"/>
    <w:rsid w:val="003B3A67"/>
    <w:rsid w:val="003C2A1A"/>
    <w:rsid w:val="003C55C6"/>
    <w:rsid w:val="003D0069"/>
    <w:rsid w:val="003D7B1D"/>
    <w:rsid w:val="003E25BE"/>
    <w:rsid w:val="003E32CF"/>
    <w:rsid w:val="003E5290"/>
    <w:rsid w:val="003F10AE"/>
    <w:rsid w:val="003F3C4B"/>
    <w:rsid w:val="004002C2"/>
    <w:rsid w:val="00407F7A"/>
    <w:rsid w:val="004336D6"/>
    <w:rsid w:val="004357FA"/>
    <w:rsid w:val="00437414"/>
    <w:rsid w:val="0043792A"/>
    <w:rsid w:val="00454C2E"/>
    <w:rsid w:val="004564D9"/>
    <w:rsid w:val="0045673E"/>
    <w:rsid w:val="00460401"/>
    <w:rsid w:val="00466629"/>
    <w:rsid w:val="00472A81"/>
    <w:rsid w:val="00474369"/>
    <w:rsid w:val="004760F1"/>
    <w:rsid w:val="004841C0"/>
    <w:rsid w:val="00484B5A"/>
    <w:rsid w:val="00484DD8"/>
    <w:rsid w:val="004A79E7"/>
    <w:rsid w:val="004B3AC1"/>
    <w:rsid w:val="004B6F37"/>
    <w:rsid w:val="004C0394"/>
    <w:rsid w:val="004C5D8C"/>
    <w:rsid w:val="004D015F"/>
    <w:rsid w:val="004D02A1"/>
    <w:rsid w:val="004D3B9B"/>
    <w:rsid w:val="004E76A9"/>
    <w:rsid w:val="004E78C9"/>
    <w:rsid w:val="004E7F7D"/>
    <w:rsid w:val="004F2213"/>
    <w:rsid w:val="004F5C3E"/>
    <w:rsid w:val="00500F9D"/>
    <w:rsid w:val="005039EE"/>
    <w:rsid w:val="00504B33"/>
    <w:rsid w:val="0050753C"/>
    <w:rsid w:val="00511F45"/>
    <w:rsid w:val="00512338"/>
    <w:rsid w:val="00521192"/>
    <w:rsid w:val="005231CC"/>
    <w:rsid w:val="00523D75"/>
    <w:rsid w:val="00530E17"/>
    <w:rsid w:val="005326C5"/>
    <w:rsid w:val="005344A6"/>
    <w:rsid w:val="00543FEA"/>
    <w:rsid w:val="00551629"/>
    <w:rsid w:val="0055697D"/>
    <w:rsid w:val="00556A7A"/>
    <w:rsid w:val="00556FF4"/>
    <w:rsid w:val="00560F9E"/>
    <w:rsid w:val="00563BA6"/>
    <w:rsid w:val="005661FC"/>
    <w:rsid w:val="00571FD8"/>
    <w:rsid w:val="00573C58"/>
    <w:rsid w:val="0057498C"/>
    <w:rsid w:val="005804A8"/>
    <w:rsid w:val="00584851"/>
    <w:rsid w:val="00587E78"/>
    <w:rsid w:val="00596589"/>
    <w:rsid w:val="00596DF8"/>
    <w:rsid w:val="00597FA6"/>
    <w:rsid w:val="005A0897"/>
    <w:rsid w:val="005A08C9"/>
    <w:rsid w:val="005A14A5"/>
    <w:rsid w:val="005A3042"/>
    <w:rsid w:val="005A37DA"/>
    <w:rsid w:val="005B3BE4"/>
    <w:rsid w:val="005C0F87"/>
    <w:rsid w:val="005C13C7"/>
    <w:rsid w:val="005C53E3"/>
    <w:rsid w:val="005C6110"/>
    <w:rsid w:val="005D45A1"/>
    <w:rsid w:val="005E42AD"/>
    <w:rsid w:val="005F2337"/>
    <w:rsid w:val="005F284C"/>
    <w:rsid w:val="005F42A7"/>
    <w:rsid w:val="005F7223"/>
    <w:rsid w:val="00601F5A"/>
    <w:rsid w:val="00604034"/>
    <w:rsid w:val="00606070"/>
    <w:rsid w:val="00606A1B"/>
    <w:rsid w:val="00607CCE"/>
    <w:rsid w:val="00611360"/>
    <w:rsid w:val="00612CEE"/>
    <w:rsid w:val="00612FCB"/>
    <w:rsid w:val="00614B23"/>
    <w:rsid w:val="00616D98"/>
    <w:rsid w:val="00617626"/>
    <w:rsid w:val="00617E57"/>
    <w:rsid w:val="00620404"/>
    <w:rsid w:val="00627A31"/>
    <w:rsid w:val="00630779"/>
    <w:rsid w:val="00630891"/>
    <w:rsid w:val="00635485"/>
    <w:rsid w:val="00641551"/>
    <w:rsid w:val="0064241A"/>
    <w:rsid w:val="00650335"/>
    <w:rsid w:val="00650AD2"/>
    <w:rsid w:val="006545EF"/>
    <w:rsid w:val="0065578C"/>
    <w:rsid w:val="00674076"/>
    <w:rsid w:val="00677DF9"/>
    <w:rsid w:val="006806CC"/>
    <w:rsid w:val="0068620E"/>
    <w:rsid w:val="006A2A66"/>
    <w:rsid w:val="006A72B7"/>
    <w:rsid w:val="006C16E1"/>
    <w:rsid w:val="006C1779"/>
    <w:rsid w:val="006C54B3"/>
    <w:rsid w:val="006C5B95"/>
    <w:rsid w:val="006C6685"/>
    <w:rsid w:val="006D038B"/>
    <w:rsid w:val="006D29EF"/>
    <w:rsid w:val="006D394F"/>
    <w:rsid w:val="006D61BA"/>
    <w:rsid w:val="006D7CD3"/>
    <w:rsid w:val="006E66A1"/>
    <w:rsid w:val="006F48D3"/>
    <w:rsid w:val="006F738C"/>
    <w:rsid w:val="007064C4"/>
    <w:rsid w:val="00712813"/>
    <w:rsid w:val="0071387A"/>
    <w:rsid w:val="00713F96"/>
    <w:rsid w:val="00721FF9"/>
    <w:rsid w:val="00732B08"/>
    <w:rsid w:val="00732C0E"/>
    <w:rsid w:val="00733F69"/>
    <w:rsid w:val="007363A8"/>
    <w:rsid w:val="00740513"/>
    <w:rsid w:val="00741DAE"/>
    <w:rsid w:val="00756DF1"/>
    <w:rsid w:val="007572A7"/>
    <w:rsid w:val="00765893"/>
    <w:rsid w:val="00771A9E"/>
    <w:rsid w:val="00774154"/>
    <w:rsid w:val="00774E4D"/>
    <w:rsid w:val="00780330"/>
    <w:rsid w:val="0078304F"/>
    <w:rsid w:val="00791FEA"/>
    <w:rsid w:val="00794CAF"/>
    <w:rsid w:val="00796480"/>
    <w:rsid w:val="007A1576"/>
    <w:rsid w:val="007A71E5"/>
    <w:rsid w:val="007B53A6"/>
    <w:rsid w:val="007C2FB4"/>
    <w:rsid w:val="007D59D6"/>
    <w:rsid w:val="007E007A"/>
    <w:rsid w:val="007E255B"/>
    <w:rsid w:val="007E5151"/>
    <w:rsid w:val="007E720E"/>
    <w:rsid w:val="007F381D"/>
    <w:rsid w:val="007F4C58"/>
    <w:rsid w:val="007F76B7"/>
    <w:rsid w:val="00802819"/>
    <w:rsid w:val="008164E7"/>
    <w:rsid w:val="008205E2"/>
    <w:rsid w:val="00826F9C"/>
    <w:rsid w:val="00827513"/>
    <w:rsid w:val="008324EE"/>
    <w:rsid w:val="00833215"/>
    <w:rsid w:val="008357EC"/>
    <w:rsid w:val="00837AB9"/>
    <w:rsid w:val="00845C8A"/>
    <w:rsid w:val="0085489F"/>
    <w:rsid w:val="008558C7"/>
    <w:rsid w:val="008561C3"/>
    <w:rsid w:val="00857912"/>
    <w:rsid w:val="00860AA8"/>
    <w:rsid w:val="0086375D"/>
    <w:rsid w:val="008644D4"/>
    <w:rsid w:val="00867CF1"/>
    <w:rsid w:val="008714F0"/>
    <w:rsid w:val="00872855"/>
    <w:rsid w:val="00882201"/>
    <w:rsid w:val="00882613"/>
    <w:rsid w:val="008841EF"/>
    <w:rsid w:val="00893A2F"/>
    <w:rsid w:val="00895732"/>
    <w:rsid w:val="008977FB"/>
    <w:rsid w:val="008A237B"/>
    <w:rsid w:val="008A5C2D"/>
    <w:rsid w:val="008A65BD"/>
    <w:rsid w:val="008B0074"/>
    <w:rsid w:val="008B2001"/>
    <w:rsid w:val="008B716E"/>
    <w:rsid w:val="008C3489"/>
    <w:rsid w:val="008C5074"/>
    <w:rsid w:val="008C56EE"/>
    <w:rsid w:val="008C5E28"/>
    <w:rsid w:val="008D05A8"/>
    <w:rsid w:val="008D4023"/>
    <w:rsid w:val="008F2843"/>
    <w:rsid w:val="008F7647"/>
    <w:rsid w:val="009009C6"/>
    <w:rsid w:val="0090541C"/>
    <w:rsid w:val="0091369E"/>
    <w:rsid w:val="00923647"/>
    <w:rsid w:val="009304E9"/>
    <w:rsid w:val="0093190E"/>
    <w:rsid w:val="00931918"/>
    <w:rsid w:val="0094286A"/>
    <w:rsid w:val="00943292"/>
    <w:rsid w:val="009614EB"/>
    <w:rsid w:val="0096367A"/>
    <w:rsid w:val="009738FB"/>
    <w:rsid w:val="00973B11"/>
    <w:rsid w:val="00975A77"/>
    <w:rsid w:val="00985571"/>
    <w:rsid w:val="009939D9"/>
    <w:rsid w:val="00993CE0"/>
    <w:rsid w:val="009960D7"/>
    <w:rsid w:val="009A171C"/>
    <w:rsid w:val="009A18F8"/>
    <w:rsid w:val="009A719B"/>
    <w:rsid w:val="009B4BFA"/>
    <w:rsid w:val="009B5EC3"/>
    <w:rsid w:val="009C73AE"/>
    <w:rsid w:val="009D0E62"/>
    <w:rsid w:val="009D208B"/>
    <w:rsid w:val="009D5770"/>
    <w:rsid w:val="009D6E51"/>
    <w:rsid w:val="009E40FB"/>
    <w:rsid w:val="009E4889"/>
    <w:rsid w:val="009F0DDB"/>
    <w:rsid w:val="009F784E"/>
    <w:rsid w:val="00A02A85"/>
    <w:rsid w:val="00A037BA"/>
    <w:rsid w:val="00A04CB3"/>
    <w:rsid w:val="00A050EB"/>
    <w:rsid w:val="00A11922"/>
    <w:rsid w:val="00A15ABF"/>
    <w:rsid w:val="00A25F22"/>
    <w:rsid w:val="00A30F49"/>
    <w:rsid w:val="00A346DD"/>
    <w:rsid w:val="00A3561D"/>
    <w:rsid w:val="00A35ED1"/>
    <w:rsid w:val="00A4503E"/>
    <w:rsid w:val="00A628F1"/>
    <w:rsid w:val="00A67D87"/>
    <w:rsid w:val="00AA05BC"/>
    <w:rsid w:val="00AA11AA"/>
    <w:rsid w:val="00AA7D80"/>
    <w:rsid w:val="00AB5921"/>
    <w:rsid w:val="00AB7E96"/>
    <w:rsid w:val="00AD397C"/>
    <w:rsid w:val="00AD40BB"/>
    <w:rsid w:val="00AD6C50"/>
    <w:rsid w:val="00AE6F8D"/>
    <w:rsid w:val="00AF4F6C"/>
    <w:rsid w:val="00AF6350"/>
    <w:rsid w:val="00B072BC"/>
    <w:rsid w:val="00B07714"/>
    <w:rsid w:val="00B12F05"/>
    <w:rsid w:val="00B16EA1"/>
    <w:rsid w:val="00B20C0B"/>
    <w:rsid w:val="00B314D2"/>
    <w:rsid w:val="00B3197A"/>
    <w:rsid w:val="00B4089D"/>
    <w:rsid w:val="00B4150E"/>
    <w:rsid w:val="00B46903"/>
    <w:rsid w:val="00B50D4B"/>
    <w:rsid w:val="00B5482A"/>
    <w:rsid w:val="00B54BEF"/>
    <w:rsid w:val="00B54DE6"/>
    <w:rsid w:val="00B74A2D"/>
    <w:rsid w:val="00B75A20"/>
    <w:rsid w:val="00B75A69"/>
    <w:rsid w:val="00B8357A"/>
    <w:rsid w:val="00B87AF9"/>
    <w:rsid w:val="00B9104B"/>
    <w:rsid w:val="00B92D93"/>
    <w:rsid w:val="00B96471"/>
    <w:rsid w:val="00B968B1"/>
    <w:rsid w:val="00B976C3"/>
    <w:rsid w:val="00BA26B9"/>
    <w:rsid w:val="00BB516B"/>
    <w:rsid w:val="00BC16B8"/>
    <w:rsid w:val="00BC55DE"/>
    <w:rsid w:val="00BC64BF"/>
    <w:rsid w:val="00BD4CCC"/>
    <w:rsid w:val="00BE0E3D"/>
    <w:rsid w:val="00BE18C4"/>
    <w:rsid w:val="00BE1C08"/>
    <w:rsid w:val="00BE3F75"/>
    <w:rsid w:val="00BE5132"/>
    <w:rsid w:val="00BE54C2"/>
    <w:rsid w:val="00BF0AC2"/>
    <w:rsid w:val="00BF1CF0"/>
    <w:rsid w:val="00BF4064"/>
    <w:rsid w:val="00BF7E6B"/>
    <w:rsid w:val="00C04F96"/>
    <w:rsid w:val="00C16C98"/>
    <w:rsid w:val="00C173F2"/>
    <w:rsid w:val="00C24187"/>
    <w:rsid w:val="00C27704"/>
    <w:rsid w:val="00C27D1F"/>
    <w:rsid w:val="00C433E1"/>
    <w:rsid w:val="00C543DD"/>
    <w:rsid w:val="00C56D1D"/>
    <w:rsid w:val="00C610CB"/>
    <w:rsid w:val="00C64C11"/>
    <w:rsid w:val="00C66DF8"/>
    <w:rsid w:val="00C725C8"/>
    <w:rsid w:val="00C741BE"/>
    <w:rsid w:val="00C82137"/>
    <w:rsid w:val="00C84B27"/>
    <w:rsid w:val="00C87FEB"/>
    <w:rsid w:val="00C97DC5"/>
    <w:rsid w:val="00CA03A1"/>
    <w:rsid w:val="00CA21F5"/>
    <w:rsid w:val="00CA4D7C"/>
    <w:rsid w:val="00CA6546"/>
    <w:rsid w:val="00CA6C88"/>
    <w:rsid w:val="00CB6BAB"/>
    <w:rsid w:val="00CB77F8"/>
    <w:rsid w:val="00CD1E53"/>
    <w:rsid w:val="00CD4B88"/>
    <w:rsid w:val="00CD6F71"/>
    <w:rsid w:val="00CD734D"/>
    <w:rsid w:val="00CE0328"/>
    <w:rsid w:val="00CE386C"/>
    <w:rsid w:val="00CE5FC1"/>
    <w:rsid w:val="00CF0630"/>
    <w:rsid w:val="00CF341E"/>
    <w:rsid w:val="00CF41FC"/>
    <w:rsid w:val="00CF741A"/>
    <w:rsid w:val="00CF7964"/>
    <w:rsid w:val="00D0180E"/>
    <w:rsid w:val="00D03A02"/>
    <w:rsid w:val="00D05BFE"/>
    <w:rsid w:val="00D10F0C"/>
    <w:rsid w:val="00D20332"/>
    <w:rsid w:val="00D2248B"/>
    <w:rsid w:val="00D23CE4"/>
    <w:rsid w:val="00D26A68"/>
    <w:rsid w:val="00D31653"/>
    <w:rsid w:val="00D31729"/>
    <w:rsid w:val="00D3253A"/>
    <w:rsid w:val="00D45DA2"/>
    <w:rsid w:val="00D60D98"/>
    <w:rsid w:val="00D62F0B"/>
    <w:rsid w:val="00D65B0D"/>
    <w:rsid w:val="00D72CAF"/>
    <w:rsid w:val="00D943EE"/>
    <w:rsid w:val="00D94A80"/>
    <w:rsid w:val="00DA23C1"/>
    <w:rsid w:val="00DA3384"/>
    <w:rsid w:val="00DA490C"/>
    <w:rsid w:val="00DB357B"/>
    <w:rsid w:val="00DB7782"/>
    <w:rsid w:val="00DC207A"/>
    <w:rsid w:val="00DD5B8C"/>
    <w:rsid w:val="00DE3FF5"/>
    <w:rsid w:val="00DE453A"/>
    <w:rsid w:val="00DF3CF3"/>
    <w:rsid w:val="00DF6B2B"/>
    <w:rsid w:val="00E07CBE"/>
    <w:rsid w:val="00E10770"/>
    <w:rsid w:val="00E17686"/>
    <w:rsid w:val="00E1781A"/>
    <w:rsid w:val="00E20098"/>
    <w:rsid w:val="00E20EF4"/>
    <w:rsid w:val="00E25F4A"/>
    <w:rsid w:val="00E3164E"/>
    <w:rsid w:val="00E3429E"/>
    <w:rsid w:val="00E37687"/>
    <w:rsid w:val="00E41B00"/>
    <w:rsid w:val="00E43C76"/>
    <w:rsid w:val="00E45882"/>
    <w:rsid w:val="00E45B5B"/>
    <w:rsid w:val="00E53464"/>
    <w:rsid w:val="00E55003"/>
    <w:rsid w:val="00E615EA"/>
    <w:rsid w:val="00E6477D"/>
    <w:rsid w:val="00E67CBE"/>
    <w:rsid w:val="00E70418"/>
    <w:rsid w:val="00E730B5"/>
    <w:rsid w:val="00E8384C"/>
    <w:rsid w:val="00EA6935"/>
    <w:rsid w:val="00EB5276"/>
    <w:rsid w:val="00EB53E7"/>
    <w:rsid w:val="00EC3828"/>
    <w:rsid w:val="00EC5B5D"/>
    <w:rsid w:val="00EC7710"/>
    <w:rsid w:val="00ED19AA"/>
    <w:rsid w:val="00ED5FEA"/>
    <w:rsid w:val="00EE25CC"/>
    <w:rsid w:val="00EF12E4"/>
    <w:rsid w:val="00EF2B0A"/>
    <w:rsid w:val="00EF2B6B"/>
    <w:rsid w:val="00EF6D99"/>
    <w:rsid w:val="00F02273"/>
    <w:rsid w:val="00F048CC"/>
    <w:rsid w:val="00F07C49"/>
    <w:rsid w:val="00F149AE"/>
    <w:rsid w:val="00F175F5"/>
    <w:rsid w:val="00F2152B"/>
    <w:rsid w:val="00F22000"/>
    <w:rsid w:val="00F24DA1"/>
    <w:rsid w:val="00F32C1B"/>
    <w:rsid w:val="00F429DE"/>
    <w:rsid w:val="00F43A32"/>
    <w:rsid w:val="00F45DD4"/>
    <w:rsid w:val="00F47C37"/>
    <w:rsid w:val="00F50BBA"/>
    <w:rsid w:val="00F560A9"/>
    <w:rsid w:val="00F60716"/>
    <w:rsid w:val="00F64C16"/>
    <w:rsid w:val="00F74493"/>
    <w:rsid w:val="00F77F41"/>
    <w:rsid w:val="00F80216"/>
    <w:rsid w:val="00FA0D62"/>
    <w:rsid w:val="00FA2DBF"/>
    <w:rsid w:val="00FA70D4"/>
    <w:rsid w:val="00FB2459"/>
    <w:rsid w:val="00FB4409"/>
    <w:rsid w:val="00FB562F"/>
    <w:rsid w:val="00FC4138"/>
    <w:rsid w:val="00FC7DA7"/>
    <w:rsid w:val="00FD0CB9"/>
    <w:rsid w:val="00FD448F"/>
    <w:rsid w:val="00FD7290"/>
    <w:rsid w:val="00FD792B"/>
    <w:rsid w:val="00FE24CF"/>
    <w:rsid w:val="00FF1DC2"/>
    <w:rsid w:val="00FF6C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7F2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976C3"/>
    <w:rPr>
      <w:sz w:val="24"/>
      <w:szCs w:val="24"/>
      <w:lang w:val="es-ES"/>
    </w:rPr>
  </w:style>
  <w:style w:type="paragraph" w:styleId="Ttulo1">
    <w:name w:val="heading 1"/>
    <w:basedOn w:val="Normal"/>
    <w:next w:val="Normal"/>
    <w:qFormat/>
    <w:rsid w:val="00B976C3"/>
    <w:pPr>
      <w:keepNext/>
      <w:jc w:val="center"/>
      <w:outlineLvl w:val="0"/>
    </w:pPr>
    <w:rPr>
      <w:b/>
      <w:bCs/>
      <w:i/>
      <w:iCs/>
      <w:color w:val="FF0000"/>
      <w:sz w:val="22"/>
      <w:lang w:val="es-MX"/>
    </w:rPr>
  </w:style>
  <w:style w:type="paragraph" w:styleId="Ttulo2">
    <w:name w:val="heading 2"/>
    <w:basedOn w:val="Normal"/>
    <w:next w:val="Normal"/>
    <w:link w:val="Ttulo2Car"/>
    <w:qFormat/>
    <w:rsid w:val="00B976C3"/>
    <w:pPr>
      <w:keepNext/>
      <w:jc w:val="center"/>
      <w:outlineLvl w:val="1"/>
    </w:pPr>
    <w:rPr>
      <w:b/>
      <w:sz w:val="52"/>
      <w:szCs w:val="20"/>
      <w:lang w:val="es-MX"/>
    </w:rPr>
  </w:style>
  <w:style w:type="paragraph" w:styleId="Ttulo3">
    <w:name w:val="heading 3"/>
    <w:basedOn w:val="Normal"/>
    <w:next w:val="Normal"/>
    <w:qFormat/>
    <w:rsid w:val="00B976C3"/>
    <w:pPr>
      <w:keepNext/>
      <w:jc w:val="center"/>
      <w:outlineLvl w:val="2"/>
    </w:pPr>
    <w:rPr>
      <w:b/>
      <w:szCs w:val="20"/>
      <w:lang w:val="es-MX"/>
    </w:rPr>
  </w:style>
  <w:style w:type="paragraph" w:styleId="Ttulo4">
    <w:name w:val="heading 4"/>
    <w:basedOn w:val="Normal"/>
    <w:next w:val="Normal"/>
    <w:link w:val="Ttulo4Car"/>
    <w:qFormat/>
    <w:rsid w:val="00B976C3"/>
    <w:pPr>
      <w:keepNext/>
      <w:jc w:val="center"/>
      <w:outlineLvl w:val="3"/>
    </w:pPr>
    <w:rPr>
      <w:b/>
      <w:i/>
      <w:sz w:val="32"/>
      <w:szCs w:val="20"/>
      <w:lang w:val="es-ES_tradnl"/>
    </w:rPr>
  </w:style>
  <w:style w:type="paragraph" w:styleId="Ttulo6">
    <w:name w:val="heading 6"/>
    <w:basedOn w:val="Normal"/>
    <w:next w:val="Normal"/>
    <w:qFormat/>
    <w:rsid w:val="00B976C3"/>
    <w:pPr>
      <w:keepNext/>
      <w:ind w:left="2124"/>
      <w:jc w:val="both"/>
      <w:outlineLvl w:val="5"/>
    </w:pPr>
    <w:rPr>
      <w:b/>
      <w:sz w:val="20"/>
      <w:szCs w:val="20"/>
      <w:lang w:val="es-MX"/>
    </w:rPr>
  </w:style>
  <w:style w:type="paragraph" w:styleId="Ttulo8">
    <w:name w:val="heading 8"/>
    <w:basedOn w:val="Normal"/>
    <w:next w:val="Normal"/>
    <w:qFormat/>
    <w:rsid w:val="00B976C3"/>
    <w:pPr>
      <w:keepNext/>
      <w:jc w:val="center"/>
      <w:outlineLvl w:val="7"/>
    </w:pPr>
    <w:rPr>
      <w:b/>
      <w:i/>
      <w:iCs/>
      <w:sz w:val="20"/>
      <w:lang w:val="en-US"/>
    </w:rPr>
  </w:style>
  <w:style w:type="paragraph" w:styleId="Ttulo9">
    <w:name w:val="heading 9"/>
    <w:basedOn w:val="Normal"/>
    <w:next w:val="Normal"/>
    <w:qFormat/>
    <w:rsid w:val="00B976C3"/>
    <w:pPr>
      <w:keepNext/>
      <w:jc w:val="center"/>
      <w:outlineLvl w:val="8"/>
    </w:pPr>
    <w:rPr>
      <w:b/>
      <w:sz w:val="3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B976C3"/>
    <w:pPr>
      <w:jc w:val="center"/>
    </w:pPr>
    <w:rPr>
      <w:b/>
      <w:sz w:val="20"/>
      <w:szCs w:val="20"/>
      <w:lang w:val="es-ES_tradnl"/>
    </w:rPr>
  </w:style>
  <w:style w:type="character" w:styleId="Hipervnculo">
    <w:name w:val="Hyperlink"/>
    <w:uiPriority w:val="99"/>
    <w:rsid w:val="00B976C3"/>
    <w:rPr>
      <w:color w:val="0000FF"/>
      <w:u w:val="single"/>
    </w:rPr>
  </w:style>
  <w:style w:type="paragraph" w:styleId="Sangradetextonormal">
    <w:name w:val="Body Text Indent"/>
    <w:basedOn w:val="Normal"/>
    <w:rsid w:val="00B976C3"/>
    <w:pPr>
      <w:pBdr>
        <w:bottom w:val="double" w:sz="6" w:space="1" w:color="auto"/>
      </w:pBdr>
      <w:ind w:left="705" w:hanging="705"/>
      <w:jc w:val="both"/>
    </w:pPr>
    <w:rPr>
      <w:b/>
      <w:sz w:val="20"/>
      <w:szCs w:val="20"/>
    </w:rPr>
  </w:style>
  <w:style w:type="paragraph" w:styleId="Textodeglobo">
    <w:name w:val="Balloon Text"/>
    <w:basedOn w:val="Normal"/>
    <w:semiHidden/>
    <w:rsid w:val="00B976C3"/>
    <w:rPr>
      <w:rFonts w:ascii="Tahoma" w:hAnsi="Tahoma" w:cs="Tahoma"/>
      <w:sz w:val="16"/>
      <w:szCs w:val="16"/>
    </w:rPr>
  </w:style>
  <w:style w:type="character" w:customStyle="1" w:styleId="apple-converted-space">
    <w:name w:val="apple-converted-space"/>
    <w:basedOn w:val="Fuentedeprrafopredeter"/>
    <w:rsid w:val="00B96471"/>
  </w:style>
  <w:style w:type="character" w:customStyle="1" w:styleId="Ttulo2Car">
    <w:name w:val="Título 2 Car"/>
    <w:basedOn w:val="Fuentedeprrafopredeter"/>
    <w:link w:val="Ttulo2"/>
    <w:rsid w:val="00B96471"/>
    <w:rPr>
      <w:b/>
      <w:sz w:val="52"/>
      <w:lang w:val="es-MX"/>
    </w:rPr>
  </w:style>
  <w:style w:type="character" w:customStyle="1" w:styleId="Ttulo4Car">
    <w:name w:val="Título 4 Car"/>
    <w:basedOn w:val="Fuentedeprrafopredeter"/>
    <w:link w:val="Ttulo4"/>
    <w:rsid w:val="00B96471"/>
    <w:rPr>
      <w:b/>
      <w:i/>
      <w:sz w:val="32"/>
    </w:rPr>
  </w:style>
  <w:style w:type="paragraph" w:styleId="NormalWeb">
    <w:name w:val="Normal (Web)"/>
    <w:basedOn w:val="Normal"/>
    <w:uiPriority w:val="99"/>
    <w:unhideWhenUsed/>
    <w:rsid w:val="005661FC"/>
    <w:pPr>
      <w:spacing w:before="100" w:beforeAutospacing="1" w:after="100" w:afterAutospacing="1"/>
    </w:pPr>
    <w:rPr>
      <w:rFonts w:eastAsiaTheme="minorHAnsi"/>
      <w:lang w:val="es-ES_tradnl" w:eastAsia="es-ES_tradnl"/>
    </w:rPr>
  </w:style>
  <w:style w:type="character" w:styleId="nfasis">
    <w:name w:val="Emphasis"/>
    <w:basedOn w:val="Fuentedeprrafopredeter"/>
    <w:uiPriority w:val="20"/>
    <w:qFormat/>
    <w:rsid w:val="005661FC"/>
    <w:rPr>
      <w:i/>
      <w:iCs/>
    </w:rPr>
  </w:style>
  <w:style w:type="paragraph" w:styleId="Piedepgina">
    <w:name w:val="footer"/>
    <w:basedOn w:val="Normal"/>
    <w:link w:val="PiedepginaCar"/>
    <w:unhideWhenUsed/>
    <w:rsid w:val="00E730B5"/>
    <w:pPr>
      <w:tabs>
        <w:tab w:val="center" w:pos="4419"/>
        <w:tab w:val="right" w:pos="8838"/>
      </w:tabs>
    </w:pPr>
  </w:style>
  <w:style w:type="character" w:customStyle="1" w:styleId="PiedepginaCar">
    <w:name w:val="Pie de página Car"/>
    <w:basedOn w:val="Fuentedeprrafopredeter"/>
    <w:link w:val="Piedepgina"/>
    <w:rsid w:val="00E730B5"/>
    <w:rPr>
      <w:sz w:val="24"/>
      <w:szCs w:val="24"/>
      <w:lang w:val="es-ES"/>
    </w:rPr>
  </w:style>
  <w:style w:type="character" w:styleId="Nmerodepgina">
    <w:name w:val="page number"/>
    <w:basedOn w:val="Fuentedeprrafopredeter"/>
    <w:semiHidden/>
    <w:unhideWhenUsed/>
    <w:rsid w:val="00E730B5"/>
  </w:style>
  <w:style w:type="character" w:customStyle="1" w:styleId="Textoindependiente3Car">
    <w:name w:val="Texto independiente 3 Car"/>
    <w:basedOn w:val="Fuentedeprrafopredeter"/>
    <w:link w:val="Textoindependiente3"/>
    <w:rsid w:val="0035661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14019">
      <w:bodyDiv w:val="1"/>
      <w:marLeft w:val="0"/>
      <w:marRight w:val="0"/>
      <w:marTop w:val="0"/>
      <w:marBottom w:val="0"/>
      <w:divBdr>
        <w:top w:val="none" w:sz="0" w:space="0" w:color="auto"/>
        <w:left w:val="none" w:sz="0" w:space="0" w:color="auto"/>
        <w:bottom w:val="none" w:sz="0" w:space="0" w:color="auto"/>
        <w:right w:val="none" w:sz="0" w:space="0" w:color="auto"/>
      </w:divBdr>
    </w:div>
    <w:div w:id="1015427533">
      <w:bodyDiv w:val="1"/>
      <w:marLeft w:val="0"/>
      <w:marRight w:val="0"/>
      <w:marTop w:val="0"/>
      <w:marBottom w:val="0"/>
      <w:divBdr>
        <w:top w:val="none" w:sz="0" w:space="0" w:color="auto"/>
        <w:left w:val="none" w:sz="0" w:space="0" w:color="auto"/>
        <w:bottom w:val="none" w:sz="0" w:space="0" w:color="auto"/>
        <w:right w:val="none" w:sz="0" w:space="0" w:color="auto"/>
      </w:divBdr>
    </w:div>
    <w:div w:id="1711883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ussian.com.mx"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Russian I</Company>
  <LinksUpToDate>false</LinksUpToDate>
  <CharactersWithSpaces>8946</CharactersWithSpaces>
  <SharedDoc>false</SharedDoc>
  <HLinks>
    <vt:vector size="180" baseType="variant">
      <vt:variant>
        <vt:i4>6881395</vt:i4>
      </vt:variant>
      <vt:variant>
        <vt:i4>24</vt:i4>
      </vt:variant>
      <vt:variant>
        <vt:i4>0</vt:i4>
      </vt:variant>
      <vt:variant>
        <vt:i4>5</vt:i4>
      </vt:variant>
      <vt:variant>
        <vt:lpwstr>mailto:skiliakov@russian.com.mx</vt:lpwstr>
      </vt:variant>
      <vt:variant>
        <vt:lpwstr/>
      </vt:variant>
      <vt:variant>
        <vt:i4>8126578</vt:i4>
      </vt:variant>
      <vt:variant>
        <vt:i4>21</vt:i4>
      </vt:variant>
      <vt:variant>
        <vt:i4>0</vt:i4>
      </vt:variant>
      <vt:variant>
        <vt:i4>5</vt:i4>
      </vt:variant>
      <vt:variant>
        <vt:lpwstr>mailto:tania@russian.com.mx</vt:lpwstr>
      </vt:variant>
      <vt:variant>
        <vt:lpwstr/>
      </vt:variant>
      <vt:variant>
        <vt:i4>5111840</vt:i4>
      </vt:variant>
      <vt:variant>
        <vt:i4>18</vt:i4>
      </vt:variant>
      <vt:variant>
        <vt:i4>0</vt:i4>
      </vt:variant>
      <vt:variant>
        <vt:i4>5</vt:i4>
      </vt:variant>
      <vt:variant>
        <vt:lpwstr>http://www.russian.com.mx</vt:lpwstr>
      </vt:variant>
      <vt:variant>
        <vt:lpwstr/>
      </vt:variant>
      <vt:variant>
        <vt:i4>6881395</vt:i4>
      </vt:variant>
      <vt:variant>
        <vt:i4>15</vt:i4>
      </vt:variant>
      <vt:variant>
        <vt:i4>0</vt:i4>
      </vt:variant>
      <vt:variant>
        <vt:i4>5</vt:i4>
      </vt:variant>
      <vt:variant>
        <vt:lpwstr>mailto:skiliakov@russian.com.mx</vt:lpwstr>
      </vt:variant>
      <vt:variant>
        <vt:lpwstr/>
      </vt:variant>
      <vt:variant>
        <vt:i4>8126578</vt:i4>
      </vt:variant>
      <vt:variant>
        <vt:i4>12</vt:i4>
      </vt:variant>
      <vt:variant>
        <vt:i4>0</vt:i4>
      </vt:variant>
      <vt:variant>
        <vt:i4>5</vt:i4>
      </vt:variant>
      <vt:variant>
        <vt:lpwstr>mailto:tania@russian.com.mx</vt:lpwstr>
      </vt:variant>
      <vt:variant>
        <vt:lpwstr/>
      </vt:variant>
      <vt:variant>
        <vt:i4>6357024</vt:i4>
      </vt:variant>
      <vt:variant>
        <vt:i4>9</vt:i4>
      </vt:variant>
      <vt:variant>
        <vt:i4>0</vt:i4>
      </vt:variant>
      <vt:variant>
        <vt:i4>5</vt:i4>
      </vt:variant>
      <vt:variant>
        <vt:lpwstr>http://www.russian.com.mx/</vt:lpwstr>
      </vt:variant>
      <vt:variant>
        <vt:lpwstr/>
      </vt:variant>
      <vt:variant>
        <vt:i4>6881395</vt:i4>
      </vt:variant>
      <vt:variant>
        <vt:i4>6</vt:i4>
      </vt:variant>
      <vt:variant>
        <vt:i4>0</vt:i4>
      </vt:variant>
      <vt:variant>
        <vt:i4>5</vt:i4>
      </vt:variant>
      <vt:variant>
        <vt:lpwstr>mailto:skiliakov@russian.com.mx</vt:lpwstr>
      </vt:variant>
      <vt:variant>
        <vt:lpwstr/>
      </vt:variant>
      <vt:variant>
        <vt:i4>8126578</vt:i4>
      </vt:variant>
      <vt:variant>
        <vt:i4>3</vt:i4>
      </vt:variant>
      <vt:variant>
        <vt:i4>0</vt:i4>
      </vt:variant>
      <vt:variant>
        <vt:i4>5</vt:i4>
      </vt:variant>
      <vt:variant>
        <vt:lpwstr>mailto:tania@russian.com.mx</vt:lpwstr>
      </vt:variant>
      <vt:variant>
        <vt:lpwstr/>
      </vt:variant>
      <vt:variant>
        <vt:i4>6357024</vt:i4>
      </vt:variant>
      <vt:variant>
        <vt:i4>0</vt:i4>
      </vt:variant>
      <vt:variant>
        <vt:i4>0</vt:i4>
      </vt:variant>
      <vt:variant>
        <vt:i4>5</vt:i4>
      </vt:variant>
      <vt:variant>
        <vt:lpwstr>http://www.russian.com.mx/</vt:lpwstr>
      </vt:variant>
      <vt:variant>
        <vt:lpwstr/>
      </vt:variant>
      <vt:variant>
        <vt:i4>131188</vt:i4>
      </vt:variant>
      <vt:variant>
        <vt:i4>2524</vt:i4>
      </vt:variant>
      <vt:variant>
        <vt:i4>1025</vt:i4>
      </vt:variant>
      <vt:variant>
        <vt:i4>1</vt:i4>
      </vt:variant>
      <vt:variant>
        <vt:lpwstr>plane</vt:lpwstr>
      </vt:variant>
      <vt:variant>
        <vt:lpwstr/>
      </vt:variant>
      <vt:variant>
        <vt:i4>131188</vt:i4>
      </vt:variant>
      <vt:variant>
        <vt:i4>2655</vt:i4>
      </vt:variant>
      <vt:variant>
        <vt:i4>1026</vt:i4>
      </vt:variant>
      <vt:variant>
        <vt:i4>1</vt:i4>
      </vt:variant>
      <vt:variant>
        <vt:lpwstr>plane</vt:lpwstr>
      </vt:variant>
      <vt:variant>
        <vt:lpwstr/>
      </vt:variant>
      <vt:variant>
        <vt:i4>131188</vt:i4>
      </vt:variant>
      <vt:variant>
        <vt:i4>5287</vt:i4>
      </vt:variant>
      <vt:variant>
        <vt:i4>1027</vt:i4>
      </vt:variant>
      <vt:variant>
        <vt:i4>1</vt:i4>
      </vt:variant>
      <vt:variant>
        <vt:lpwstr>plane</vt:lpwstr>
      </vt:variant>
      <vt:variant>
        <vt:lpwstr/>
      </vt:variant>
      <vt:variant>
        <vt:i4>7864323</vt:i4>
      </vt:variant>
      <vt:variant>
        <vt:i4>8104</vt:i4>
      </vt:variant>
      <vt:variant>
        <vt:i4>1028</vt:i4>
      </vt:variant>
      <vt:variant>
        <vt:i4>1</vt:i4>
      </vt:variant>
      <vt:variant>
        <vt:lpwstr>1X2</vt:lpwstr>
      </vt:variant>
      <vt:variant>
        <vt:lpwstr/>
      </vt:variant>
      <vt:variant>
        <vt:i4>7864323</vt:i4>
      </vt:variant>
      <vt:variant>
        <vt:i4>12235</vt:i4>
      </vt:variant>
      <vt:variant>
        <vt:i4>1029</vt:i4>
      </vt:variant>
      <vt:variant>
        <vt:i4>1</vt:i4>
      </vt:variant>
      <vt:variant>
        <vt:lpwstr>1X2</vt:lpwstr>
      </vt:variant>
      <vt:variant>
        <vt:lpwstr/>
      </vt:variant>
      <vt:variant>
        <vt:i4>6750214</vt:i4>
      </vt:variant>
      <vt:variant>
        <vt:i4>-1</vt:i4>
      </vt:variant>
      <vt:variant>
        <vt:i4>1026</vt:i4>
      </vt:variant>
      <vt:variant>
        <vt:i4>1</vt:i4>
      </vt:variant>
      <vt:variant>
        <vt:lpwstr>russian</vt:lpwstr>
      </vt:variant>
      <vt:variant>
        <vt:lpwstr/>
      </vt:variant>
      <vt:variant>
        <vt:i4>7667836</vt:i4>
      </vt:variant>
      <vt:variant>
        <vt:i4>-1</vt:i4>
      </vt:variant>
      <vt:variant>
        <vt:i4>1027</vt:i4>
      </vt:variant>
      <vt:variant>
        <vt:i4>1</vt:i4>
      </vt:variant>
      <vt:variant>
        <vt:lpwstr>LUFTHANSA - logo negro</vt:lpwstr>
      </vt:variant>
      <vt:variant>
        <vt:lpwstr/>
      </vt:variant>
      <vt:variant>
        <vt:i4>1441845</vt:i4>
      </vt:variant>
      <vt:variant>
        <vt:i4>-1</vt:i4>
      </vt:variant>
      <vt:variant>
        <vt:i4>1028</vt:i4>
      </vt:variant>
      <vt:variant>
        <vt:i4>1</vt:i4>
      </vt:variant>
      <vt:variant>
        <vt:lpwstr>aguila ligera</vt:lpwstr>
      </vt:variant>
      <vt:variant>
        <vt:lpwstr/>
      </vt:variant>
      <vt:variant>
        <vt:i4>7864327</vt:i4>
      </vt:variant>
      <vt:variant>
        <vt:i4>-1</vt:i4>
      </vt:variant>
      <vt:variant>
        <vt:i4>1032</vt:i4>
      </vt:variant>
      <vt:variant>
        <vt:i4>1</vt:i4>
      </vt:variant>
      <vt:variant>
        <vt:lpwstr>4X3</vt:lpwstr>
      </vt:variant>
      <vt:variant>
        <vt:lpwstr/>
      </vt:variant>
      <vt:variant>
        <vt:i4>1638456</vt:i4>
      </vt:variant>
      <vt:variant>
        <vt:i4>-1</vt:i4>
      </vt:variant>
      <vt:variant>
        <vt:i4>1033</vt:i4>
      </vt:variant>
      <vt:variant>
        <vt:i4>1</vt:i4>
      </vt:variant>
      <vt:variant>
        <vt:lpwstr>EXPO2_r2_c2</vt:lpwstr>
      </vt:variant>
      <vt:variant>
        <vt:lpwstr/>
      </vt:variant>
      <vt:variant>
        <vt:i4>5046331</vt:i4>
      </vt:variant>
      <vt:variant>
        <vt:i4>-1</vt:i4>
      </vt:variant>
      <vt:variant>
        <vt:i4>1034</vt:i4>
      </vt:variant>
      <vt:variant>
        <vt:i4>1</vt:i4>
      </vt:variant>
      <vt:variant>
        <vt:lpwstr>RST-logo copy</vt:lpwstr>
      </vt:variant>
      <vt:variant>
        <vt:lpwstr/>
      </vt:variant>
      <vt:variant>
        <vt:i4>6750214</vt:i4>
      </vt:variant>
      <vt:variant>
        <vt:i4>-1</vt:i4>
      </vt:variant>
      <vt:variant>
        <vt:i4>1035</vt:i4>
      </vt:variant>
      <vt:variant>
        <vt:i4>1</vt:i4>
      </vt:variant>
      <vt:variant>
        <vt:lpwstr>russian</vt:lpwstr>
      </vt:variant>
      <vt:variant>
        <vt:lpwstr/>
      </vt:variant>
      <vt:variant>
        <vt:i4>7143436</vt:i4>
      </vt:variant>
      <vt:variant>
        <vt:i4>-1</vt:i4>
      </vt:variant>
      <vt:variant>
        <vt:i4>1036</vt:i4>
      </vt:variant>
      <vt:variant>
        <vt:i4>1</vt:i4>
      </vt:variant>
      <vt:variant>
        <vt:lpwstr>omc</vt:lpwstr>
      </vt:variant>
      <vt:variant>
        <vt:lpwstr/>
      </vt:variant>
      <vt:variant>
        <vt:i4>1048598</vt:i4>
      </vt:variant>
      <vt:variant>
        <vt:i4>-1</vt:i4>
      </vt:variant>
      <vt:variant>
        <vt:i4>1037</vt:i4>
      </vt:variant>
      <vt:variant>
        <vt:i4>1</vt:i4>
      </vt:variant>
      <vt:variant>
        <vt:lpwstr>W!A1</vt:lpwstr>
      </vt:variant>
      <vt:variant>
        <vt:lpwstr/>
      </vt:variant>
      <vt:variant>
        <vt:i4>7667836</vt:i4>
      </vt:variant>
      <vt:variant>
        <vt:i4>-1</vt:i4>
      </vt:variant>
      <vt:variant>
        <vt:i4>1038</vt:i4>
      </vt:variant>
      <vt:variant>
        <vt:i4>1</vt:i4>
      </vt:variant>
      <vt:variant>
        <vt:lpwstr>LUFTHANSA - logo negro</vt:lpwstr>
      </vt:variant>
      <vt:variant>
        <vt:lpwstr/>
      </vt:variant>
      <vt:variant>
        <vt:i4>1638456</vt:i4>
      </vt:variant>
      <vt:variant>
        <vt:i4>-1</vt:i4>
      </vt:variant>
      <vt:variant>
        <vt:i4>1045</vt:i4>
      </vt:variant>
      <vt:variant>
        <vt:i4>1</vt:i4>
      </vt:variant>
      <vt:variant>
        <vt:lpwstr>EXPO2_r2_c2</vt:lpwstr>
      </vt:variant>
      <vt:variant>
        <vt:lpwstr/>
      </vt:variant>
      <vt:variant>
        <vt:i4>5046331</vt:i4>
      </vt:variant>
      <vt:variant>
        <vt:i4>-1</vt:i4>
      </vt:variant>
      <vt:variant>
        <vt:i4>1046</vt:i4>
      </vt:variant>
      <vt:variant>
        <vt:i4>1</vt:i4>
      </vt:variant>
      <vt:variant>
        <vt:lpwstr>RST-logo copy</vt:lpwstr>
      </vt:variant>
      <vt:variant>
        <vt:lpwstr/>
      </vt:variant>
      <vt:variant>
        <vt:i4>6750214</vt:i4>
      </vt:variant>
      <vt:variant>
        <vt:i4>-1</vt:i4>
      </vt:variant>
      <vt:variant>
        <vt:i4>1047</vt:i4>
      </vt:variant>
      <vt:variant>
        <vt:i4>1</vt:i4>
      </vt:variant>
      <vt:variant>
        <vt:lpwstr>russian</vt:lpwstr>
      </vt:variant>
      <vt:variant>
        <vt:lpwstr/>
      </vt:variant>
      <vt:variant>
        <vt:i4>7143436</vt:i4>
      </vt:variant>
      <vt:variant>
        <vt:i4>-1</vt:i4>
      </vt:variant>
      <vt:variant>
        <vt:i4>1048</vt:i4>
      </vt:variant>
      <vt:variant>
        <vt:i4>1</vt:i4>
      </vt:variant>
      <vt:variant>
        <vt:lpwstr>omc</vt:lpwstr>
      </vt:variant>
      <vt:variant>
        <vt:lpwstr/>
      </vt:variant>
      <vt:variant>
        <vt:i4>1048598</vt:i4>
      </vt:variant>
      <vt:variant>
        <vt:i4>-1</vt:i4>
      </vt:variant>
      <vt:variant>
        <vt:i4>1049</vt:i4>
      </vt:variant>
      <vt:variant>
        <vt:i4>1</vt:i4>
      </vt:variant>
      <vt:variant>
        <vt:lpwstr>W!A1</vt:lpwstr>
      </vt:variant>
      <vt:variant>
        <vt:lpwstr/>
      </vt:variant>
      <vt:variant>
        <vt:i4>7667836</vt:i4>
      </vt:variant>
      <vt:variant>
        <vt:i4>-1</vt:i4>
      </vt:variant>
      <vt:variant>
        <vt:i4>1050</vt:i4>
      </vt:variant>
      <vt:variant>
        <vt:i4>1</vt:i4>
      </vt:variant>
      <vt:variant>
        <vt:lpwstr>LUFTHANSA - logo negro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TANIA</dc:creator>
  <cp:keywords/>
  <dc:description/>
  <cp:lastModifiedBy>Anoarth Delgado</cp:lastModifiedBy>
  <cp:revision>42</cp:revision>
  <cp:lastPrinted>2018-11-22T21:40:00Z</cp:lastPrinted>
  <dcterms:created xsi:type="dcterms:W3CDTF">2018-01-03T01:25:00Z</dcterms:created>
  <dcterms:modified xsi:type="dcterms:W3CDTF">2019-06-20T22:59:00Z</dcterms:modified>
</cp:coreProperties>
</file>