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314" w14:textId="77777777" w:rsidR="00CC4749" w:rsidRPr="005327C2" w:rsidRDefault="00CC4749" w:rsidP="00CC4749">
      <w:pPr>
        <w:spacing w:after="0" w:line="240" w:lineRule="auto"/>
        <w:ind w:left="-1701" w:right="-992"/>
        <w:rPr>
          <w:noProof/>
          <w:lang w:val="es-ES" w:eastAsia="es-MX"/>
        </w:rPr>
      </w:pPr>
      <w:r w:rsidRPr="005327C2">
        <w:rPr>
          <w:noProof/>
          <w:lang w:val="es-ES" w:eastAsia="es-ES_tradnl"/>
        </w:rPr>
        <w:drawing>
          <wp:anchor distT="0" distB="0" distL="114300" distR="114300" simplePos="0" relativeHeight="251744256" behindDoc="0" locked="0" layoutInCell="1" allowOverlap="1" wp14:anchorId="12DC131C" wp14:editId="1FD5C6F5">
            <wp:simplePos x="0" y="0"/>
            <wp:positionH relativeFrom="column">
              <wp:posOffset>4072083</wp:posOffset>
            </wp:positionH>
            <wp:positionV relativeFrom="paragraph">
              <wp:posOffset>-291311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43232" behindDoc="1" locked="0" layoutInCell="1" allowOverlap="1" wp14:anchorId="673E57CE" wp14:editId="5DBB5985">
            <wp:simplePos x="0" y="0"/>
            <wp:positionH relativeFrom="column">
              <wp:posOffset>357505</wp:posOffset>
            </wp:positionH>
            <wp:positionV relativeFrom="paragraph">
              <wp:posOffset>-309880</wp:posOffset>
            </wp:positionV>
            <wp:extent cx="652145" cy="625475"/>
            <wp:effectExtent l="0" t="0" r="0" b="0"/>
            <wp:wrapTight wrapText="bothSides">
              <wp:wrapPolygon edited="0">
                <wp:start x="2524" y="0"/>
                <wp:lineTo x="0" y="7456"/>
                <wp:lineTo x="0" y="12719"/>
                <wp:lineTo x="2524" y="21052"/>
                <wp:lineTo x="18508" y="21052"/>
                <wp:lineTo x="18929" y="14473"/>
                <wp:lineTo x="21032" y="11842"/>
                <wp:lineTo x="21032" y="8772"/>
                <wp:lineTo x="20191" y="7456"/>
                <wp:lineTo x="17667" y="0"/>
                <wp:lineTo x="2524" y="0"/>
              </wp:wrapPolygon>
            </wp:wrapTight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rFonts w:ascii="Calibri" w:eastAsia="MS Mincho" w:hAnsi="Calibri" w:cs="Times New Roman"/>
          <w:b/>
          <w:noProof/>
          <w:sz w:val="20"/>
          <w:szCs w:val="20"/>
          <w:lang w:val="es-ES" w:eastAsia="es-ES_tradnl"/>
        </w:rPr>
        <w:drawing>
          <wp:anchor distT="0" distB="0" distL="114300" distR="114300" simplePos="0" relativeHeight="251742208" behindDoc="1" locked="0" layoutInCell="1" allowOverlap="1" wp14:anchorId="77661B6E" wp14:editId="23373C2E">
            <wp:simplePos x="0" y="0"/>
            <wp:positionH relativeFrom="column">
              <wp:posOffset>5802630</wp:posOffset>
            </wp:positionH>
            <wp:positionV relativeFrom="paragraph">
              <wp:posOffset>-309880</wp:posOffset>
            </wp:positionV>
            <wp:extent cx="756285" cy="647700"/>
            <wp:effectExtent l="0" t="0" r="5715" b="0"/>
            <wp:wrapTight wrapText="bothSides">
              <wp:wrapPolygon edited="0">
                <wp:start x="7254" y="0"/>
                <wp:lineTo x="1451" y="4235"/>
                <wp:lineTo x="363" y="5506"/>
                <wp:lineTo x="0" y="12706"/>
                <wp:lineTo x="0" y="13976"/>
                <wp:lineTo x="1814" y="20329"/>
                <wp:lineTo x="1814" y="21176"/>
                <wp:lineTo x="8705" y="21176"/>
                <wp:lineTo x="14872" y="21176"/>
                <wp:lineTo x="16685" y="21176"/>
                <wp:lineTo x="19950" y="20753"/>
                <wp:lineTo x="19950" y="13553"/>
                <wp:lineTo x="21401" y="9741"/>
                <wp:lineTo x="21401" y="6776"/>
                <wp:lineTo x="17411" y="6776"/>
                <wp:lineTo x="18861" y="1694"/>
                <wp:lineTo x="17048" y="0"/>
                <wp:lineTo x="10882" y="0"/>
                <wp:lineTo x="7254" y="0"/>
              </wp:wrapPolygon>
            </wp:wrapTight>
            <wp:docPr id="27" name="Imagen 27" descr="Macintosh HD:Users:skiliakov:Desktop:Matreshkas viajeras 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kiliakov:Desktop:Matreshkas viajeras grande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745280" behindDoc="1" locked="0" layoutInCell="1" allowOverlap="1" wp14:anchorId="190C75DF" wp14:editId="0E12B898">
            <wp:simplePos x="0" y="0"/>
            <wp:positionH relativeFrom="column">
              <wp:posOffset>1905000</wp:posOffset>
            </wp:positionH>
            <wp:positionV relativeFrom="paragraph">
              <wp:posOffset>-161925</wp:posOffset>
            </wp:positionV>
            <wp:extent cx="1245870" cy="323850"/>
            <wp:effectExtent l="0" t="0" r="0" b="6350"/>
            <wp:wrapTight wrapText="bothSides">
              <wp:wrapPolygon edited="0">
                <wp:start x="0" y="0"/>
                <wp:lineTo x="0" y="21176"/>
                <wp:lineTo x="21358" y="21176"/>
                <wp:lineTo x="2135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D273B" w14:textId="77777777" w:rsidR="00CC4749" w:rsidRPr="005327C2" w:rsidRDefault="00CC4749" w:rsidP="00CC4749">
      <w:pPr>
        <w:spacing w:after="0" w:line="240" w:lineRule="auto"/>
        <w:ind w:left="-1701" w:right="-992"/>
        <w:rPr>
          <w:noProof/>
          <w:lang w:val="es-ES" w:eastAsia="es-MX"/>
        </w:rPr>
      </w:pPr>
    </w:p>
    <w:p w14:paraId="7DC6C86A" w14:textId="77777777" w:rsidR="00CC4749" w:rsidRPr="005327C2" w:rsidRDefault="00CC4749" w:rsidP="00CC4749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  <w:lang w:val="es-ES"/>
        </w:rPr>
      </w:pPr>
      <w:r w:rsidRPr="005327C2">
        <w:rPr>
          <w:rFonts w:ascii="Cambria" w:eastAsia="MS Mincho" w:hAnsi="Cambria"/>
          <w:b/>
          <w:color w:val="002060"/>
          <w:sz w:val="20"/>
          <w:szCs w:val="20"/>
          <w:lang w:val="es-ES"/>
        </w:rPr>
        <w:t>www.russian.com.mx</w:t>
      </w:r>
      <w:r w:rsidRPr="005327C2">
        <w:rPr>
          <w:rFonts w:ascii="Cambria" w:eastAsia="MS Mincho" w:hAnsi="Cambria"/>
          <w:b/>
          <w:sz w:val="20"/>
          <w:szCs w:val="20"/>
          <w:lang w:val="es-ES"/>
        </w:rPr>
        <w:t xml:space="preserve"> - </w:t>
      </w:r>
      <w:r w:rsidRPr="005327C2">
        <w:rPr>
          <w:rFonts w:ascii="Cambria" w:eastAsia="MS Mincho" w:hAnsi="Cambria"/>
          <w:b/>
          <w:color w:val="FF0000"/>
          <w:sz w:val="20"/>
          <w:szCs w:val="20"/>
          <w:lang w:val="es-ES"/>
        </w:rPr>
        <w:t>información más actualizada y detallado del Tour</w:t>
      </w:r>
    </w:p>
    <w:p w14:paraId="556DC9E1" w14:textId="13304372" w:rsidR="00CC4749" w:rsidRPr="005327C2" w:rsidRDefault="00CC4749" w:rsidP="00CC4749">
      <w:pPr>
        <w:spacing w:after="0" w:line="240" w:lineRule="auto"/>
        <w:jc w:val="center"/>
        <w:rPr>
          <w:rFonts w:eastAsia="MS Mincho" w:cs="Arial"/>
          <w:b/>
          <w:sz w:val="32"/>
          <w:szCs w:val="32"/>
          <w:lang w:val="es-ES" w:eastAsia="es-ES"/>
        </w:rPr>
      </w:pPr>
      <w:r w:rsidRPr="005327C2">
        <w:rPr>
          <w:rFonts w:eastAsia="MS Mincho" w:cs="Arial"/>
          <w:b/>
          <w:color w:val="B00000"/>
          <w:sz w:val="32"/>
          <w:szCs w:val="32"/>
          <w:u w:val="single"/>
          <w:lang w:val="es-ES" w:eastAsia="es-ES"/>
        </w:rPr>
        <w:t xml:space="preserve">VODKA RUSO &amp; CAVIAR 2019 – </w:t>
      </w:r>
      <w:r w:rsidRPr="005327C2">
        <w:rPr>
          <w:rFonts w:eastAsia="MS Mincho" w:cs="Arial"/>
          <w:b/>
          <w:sz w:val="32"/>
          <w:szCs w:val="32"/>
          <w:u w:val="single"/>
          <w:lang w:val="es-ES" w:eastAsia="es-ES"/>
        </w:rPr>
        <w:t>08 días / 07 noches</w:t>
      </w:r>
      <w:r w:rsidRPr="005327C2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</w:p>
    <w:p w14:paraId="66562E04" w14:textId="0A8F73F7" w:rsidR="00CC4749" w:rsidRPr="005327C2" w:rsidRDefault="00CC4749" w:rsidP="0007552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  <w:u w:val="single"/>
          <w:lang w:val="es-ES"/>
        </w:rPr>
      </w:pPr>
      <w:r w:rsidRPr="005327C2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MOSCÚ </w:t>
      </w:r>
      <w:r w:rsidRPr="005327C2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5327C2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SERGUIEV POSAD </w:t>
      </w:r>
      <w:r w:rsidRPr="005327C2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5327C2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SÚZDAL </w:t>
      </w:r>
      <w:r w:rsidRPr="005327C2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5327C2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VLADIMIR </w:t>
      </w:r>
      <w:r w:rsidRPr="005327C2">
        <w:rPr>
          <w:rFonts w:asciiTheme="minorHAnsi" w:eastAsia="Times New Roman" w:hAnsiTheme="minorHAnsi"/>
          <w:sz w:val="28"/>
          <w:szCs w:val="28"/>
          <w:u w:val="single"/>
          <w:lang w:val="es-ES"/>
        </w:rPr>
        <w:t>–</w:t>
      </w:r>
      <w:r w:rsidRPr="005327C2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 xml:space="preserve"> MOSCÚ </w:t>
      </w:r>
      <w:r w:rsidRPr="005327C2">
        <w:rPr>
          <w:rFonts w:asciiTheme="minorHAnsi" w:eastAsia="Times New Roman" w:hAnsiTheme="minorHAnsi"/>
          <w:sz w:val="28"/>
          <w:szCs w:val="28"/>
          <w:u w:val="single"/>
          <w:lang w:val="es-ES"/>
        </w:rPr>
        <w:t xml:space="preserve">– </w:t>
      </w:r>
      <w:r w:rsidRPr="005327C2">
        <w:rPr>
          <w:rFonts w:asciiTheme="minorHAnsi" w:hAnsiTheme="minorHAnsi"/>
          <w:b/>
          <w:bCs/>
          <w:sz w:val="28"/>
          <w:szCs w:val="28"/>
          <w:u w:val="single"/>
          <w:lang w:val="es-ES"/>
        </w:rPr>
        <w:t>SAN PETERSBURGO</w:t>
      </w:r>
      <w:r w:rsidRPr="005327C2">
        <w:rPr>
          <w:rFonts w:eastAsia="MS Mincho" w:cs="Arial"/>
          <w:b/>
          <w:bCs/>
          <w:sz w:val="28"/>
          <w:szCs w:val="28"/>
          <w:u w:val="single"/>
          <w:lang w:val="es-ES"/>
        </w:rPr>
        <w:t xml:space="preserve"> </w:t>
      </w:r>
    </w:p>
    <w:p w14:paraId="0B68CDB6" w14:textId="35CE4FC5" w:rsidR="00CC4749" w:rsidRPr="005327C2" w:rsidRDefault="00CC4749" w:rsidP="00CC4749">
      <w:pPr>
        <w:spacing w:after="0" w:line="240" w:lineRule="auto"/>
        <w:jc w:val="center"/>
        <w:rPr>
          <w:rFonts w:eastAsia="MS Mincho" w:cs="Arial"/>
          <w:b/>
          <w:bCs/>
          <w:sz w:val="26"/>
          <w:szCs w:val="26"/>
          <w:lang w:val="es-ES" w:eastAsia="es-ES"/>
        </w:rPr>
      </w:pPr>
      <w:r w:rsidRPr="005327C2">
        <w:rPr>
          <w:rFonts w:eastAsia="MS Mincho" w:cs="Arial"/>
          <w:b/>
          <w:bCs/>
          <w:sz w:val="26"/>
          <w:szCs w:val="26"/>
          <w:lang w:val="es-ES" w:eastAsia="es-ES"/>
        </w:rPr>
        <w:t xml:space="preserve">salidas DIARIAS iniciando el tour en MOSCÚ </w:t>
      </w:r>
      <w:r w:rsidRPr="005327C2">
        <w:rPr>
          <w:b/>
          <w:bCs/>
          <w:sz w:val="26"/>
          <w:szCs w:val="26"/>
          <w:lang w:val="es-ES"/>
        </w:rPr>
        <w:t>desde el 01 de Abril hasta el 31 de Octubre 2019</w:t>
      </w:r>
      <w:r w:rsidRPr="005327C2">
        <w:rPr>
          <w:rFonts w:eastAsia="MS Mincho" w:cs="Arial"/>
          <w:b/>
          <w:bCs/>
          <w:sz w:val="26"/>
          <w:szCs w:val="26"/>
          <w:lang w:val="es-ES" w:eastAsia="es-ES"/>
        </w:rPr>
        <w:t>.</w:t>
      </w:r>
    </w:p>
    <w:p w14:paraId="76ED90E2" w14:textId="77777777" w:rsidR="00CC4749" w:rsidRPr="005327C2" w:rsidRDefault="00CC4749" w:rsidP="00CC4749">
      <w:pPr>
        <w:pBdr>
          <w:bottom w:val="single" w:sz="4" w:space="1" w:color="auto"/>
        </w:pBdr>
        <w:spacing w:after="0" w:line="240" w:lineRule="auto"/>
        <w:jc w:val="center"/>
        <w:rPr>
          <w:rFonts w:eastAsia="Arial Unicode MS" w:cs="Arial"/>
          <w:b/>
          <w:i/>
          <w:u w:val="single"/>
          <w:lang w:val="es-ES" w:eastAsia="es-ES"/>
        </w:rPr>
      </w:pPr>
      <w:r w:rsidRPr="005327C2">
        <w:rPr>
          <w:rFonts w:eastAsia="MS Mincho" w:cs="Arial"/>
          <w:b/>
          <w:bCs/>
          <w:lang w:val="es-ES" w:eastAsia="es-ES"/>
        </w:rPr>
        <w:t xml:space="preserve"> </w:t>
      </w:r>
      <w:r w:rsidRPr="005327C2">
        <w:rPr>
          <w:rFonts w:eastAsia="MS Mincho" w:cs="Arial"/>
          <w:b/>
          <w:bCs/>
          <w:i/>
          <w:lang w:val="es-ES" w:eastAsia="es-ES"/>
        </w:rPr>
        <w:t>(servicios individuales en privado)</w:t>
      </w:r>
    </w:p>
    <w:p w14:paraId="68039F14" w14:textId="77777777" w:rsidR="00010188" w:rsidRPr="005327C2" w:rsidRDefault="00010188" w:rsidP="0040480A">
      <w:pPr>
        <w:spacing w:after="0" w:line="240" w:lineRule="auto"/>
        <w:jc w:val="both"/>
        <w:rPr>
          <w:rFonts w:cs="Arial"/>
          <w:sz w:val="10"/>
          <w:szCs w:val="10"/>
          <w:lang w:val="es-ES"/>
        </w:rPr>
      </w:pPr>
    </w:p>
    <w:p w14:paraId="510990A1" w14:textId="4DC4548C" w:rsidR="00F03C39" w:rsidRPr="005327C2" w:rsidRDefault="00F03C39" w:rsidP="00D75628">
      <w:pPr>
        <w:pStyle w:val="Ttulo4"/>
        <w:spacing w:before="0" w:line="240" w:lineRule="auto"/>
        <w:jc w:val="both"/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27C2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01 –</w:t>
      </w:r>
      <w:r w:rsidRPr="005327C2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327C2" w:rsidRPr="005327C2">
        <w:rPr>
          <w:rFonts w:asciiTheme="minorHAnsi" w:hAnsi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Pr="005327C2">
        <w:rPr>
          <w:rFonts w:cs="Arial"/>
          <w:b/>
          <w:i w:val="0"/>
          <w:noProof/>
          <w:color w:val="000000" w:themeColor="text1"/>
          <w:u w:val="single"/>
          <w:lang w:val="es-ES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327C2">
        <w:rPr>
          <w:rFonts w:cs="Arial"/>
          <w:b/>
          <w:i w:val="0"/>
          <w:noProof/>
          <w:color w:val="000000" w:themeColor="text1"/>
          <w:u w:val="single"/>
          <w:lang w:val="es-ES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7F98AFE" wp14:editId="6B562F1A">
            <wp:extent cx="376275" cy="132803"/>
            <wp:effectExtent l="0" t="0" r="5080" b="0"/>
            <wp:docPr id="5" name="Imagen 5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31" cy="1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7C2" w:rsidRPr="005327C2">
        <w:rPr>
          <w:rFonts w:asciiTheme="minorHAnsi" w:hAnsiTheme="minorHAnsi" w:cstheme="minorHAnsi"/>
          <w:b/>
          <w:i w:val="0"/>
          <w:color w:val="auto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(traslado IN)</w:t>
      </w:r>
      <w:r w:rsidRPr="005327C2">
        <w:rPr>
          <w:rFonts w:asciiTheme="minorHAnsi" w:hAnsiTheme="minorHAnsi" w:cstheme="minorHAnsi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6FE5929" w14:textId="77777777" w:rsidR="00F03C39" w:rsidRPr="005327C2" w:rsidRDefault="00F03C39" w:rsidP="00D75628">
      <w:pPr>
        <w:spacing w:after="0" w:line="240" w:lineRule="auto"/>
        <w:jc w:val="both"/>
        <w:rPr>
          <w:sz w:val="21"/>
          <w:szCs w:val="21"/>
          <w:lang w:val="es-ES"/>
        </w:rPr>
      </w:pPr>
      <w:r w:rsidRPr="005327C2">
        <w:rPr>
          <w:bCs/>
          <w:sz w:val="21"/>
          <w:szCs w:val="21"/>
          <w:lang w:val="es-ES"/>
        </w:rPr>
        <w:t xml:space="preserve">Llegada a Moscú y traslado (sin guía acompañante) </w:t>
      </w:r>
      <w:r w:rsidRPr="005327C2">
        <w:rPr>
          <w:rFonts w:eastAsia="MS Mincho"/>
          <w:sz w:val="21"/>
          <w:szCs w:val="21"/>
          <w:lang w:val="es-ES" w:eastAsia="es-ES"/>
        </w:rPr>
        <w:t>al hotel de la categoría de su elección</w:t>
      </w:r>
      <w:r w:rsidRPr="005327C2">
        <w:rPr>
          <w:sz w:val="21"/>
          <w:szCs w:val="21"/>
          <w:lang w:val="es-ES"/>
        </w:rPr>
        <w:t>. Alojamiento.</w:t>
      </w:r>
    </w:p>
    <w:p w14:paraId="16AF7095" w14:textId="749B9408" w:rsidR="00F03C39" w:rsidRPr="005327C2" w:rsidRDefault="00F03C39" w:rsidP="00D75628">
      <w:pPr>
        <w:spacing w:after="0" w:line="240" w:lineRule="auto"/>
        <w:jc w:val="both"/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02 –</w:t>
      </w:r>
      <w:r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327C2"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27C2"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(DB + City-tour)</w:t>
      </w:r>
    </w:p>
    <w:p w14:paraId="637ED32D" w14:textId="5B800DD8" w:rsidR="00F03C39" w:rsidRPr="005327C2" w:rsidRDefault="00F03C39" w:rsidP="00D75628">
      <w:pPr>
        <w:spacing w:after="0" w:line="240" w:lineRule="auto"/>
        <w:jc w:val="both"/>
        <w:rPr>
          <w:sz w:val="21"/>
          <w:szCs w:val="21"/>
          <w:lang w:val="es-ES"/>
        </w:rPr>
      </w:pPr>
      <w:r w:rsidRPr="005327C2">
        <w:rPr>
          <w:i/>
          <w:sz w:val="21"/>
          <w:szCs w:val="21"/>
          <w:lang w:val="es-ES"/>
        </w:rPr>
        <w:t>Desayuno buffet</w:t>
      </w:r>
      <w:r w:rsidRPr="005327C2">
        <w:rPr>
          <w:sz w:val="21"/>
          <w:szCs w:val="21"/>
          <w:lang w:val="es-ES"/>
        </w:rPr>
        <w:t xml:space="preserve">. Por la mañana </w:t>
      </w:r>
      <w:r w:rsidRPr="005327C2">
        <w:rPr>
          <w:b/>
          <w:bCs/>
          <w:i/>
          <w:sz w:val="21"/>
          <w:szCs w:val="21"/>
          <w:lang w:val="es-ES"/>
        </w:rPr>
        <w:t>visita panorámica de la ciudad</w:t>
      </w:r>
      <w:r w:rsidRPr="005327C2">
        <w:rPr>
          <w:bCs/>
          <w:sz w:val="21"/>
          <w:szCs w:val="21"/>
          <w:lang w:val="es-ES"/>
        </w:rPr>
        <w:t xml:space="preserve"> </w:t>
      </w:r>
      <w:r w:rsidRPr="005327C2">
        <w:rPr>
          <w:sz w:val="21"/>
          <w:szCs w:val="21"/>
          <w:lang w:val="es-ES"/>
        </w:rPr>
        <w:t>que incluye La Plaza Roja</w:t>
      </w:r>
      <w:r w:rsidR="005671C0" w:rsidRPr="005327C2">
        <w:rPr>
          <w:sz w:val="21"/>
          <w:szCs w:val="21"/>
          <w:lang w:val="es-ES"/>
        </w:rPr>
        <w:t>,</w:t>
      </w:r>
      <w:r w:rsidRPr="005327C2">
        <w:rPr>
          <w:sz w:val="21"/>
          <w:szCs w:val="21"/>
          <w:lang w:val="es-ES"/>
        </w:rPr>
        <w:t xml:space="preserve"> unos monumentos, catedrales y avenidas de la capital rusa. Tarde libre para actividades personales o </w:t>
      </w:r>
      <w:r w:rsidR="005671C0" w:rsidRPr="005327C2">
        <w:rPr>
          <w:sz w:val="21"/>
          <w:szCs w:val="21"/>
          <w:lang w:val="es-ES"/>
        </w:rPr>
        <w:t>compras.</w:t>
      </w:r>
    </w:p>
    <w:p w14:paraId="13785764" w14:textId="74FC64F5" w:rsidR="00F03C39" w:rsidRPr="005327C2" w:rsidRDefault="00F03C39" w:rsidP="00D75628">
      <w:pPr>
        <w:spacing w:after="0" w:line="240" w:lineRule="auto"/>
        <w:jc w:val="both"/>
        <w:rPr>
          <w:b/>
          <w:bCs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03 –</w:t>
      </w:r>
      <w:r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327C2"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5327C2">
        <w:rPr>
          <w:b/>
          <w:bCs/>
          <w:u w:val="sing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27C2"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(DB + Kremlin con 2 Catedrales + Museo Armería)</w:t>
      </w:r>
    </w:p>
    <w:p w14:paraId="64A5C84F" w14:textId="54DBC554" w:rsidR="008F7F23" w:rsidRPr="005327C2" w:rsidRDefault="008F7F23" w:rsidP="008F7F23">
      <w:pPr>
        <w:shd w:val="clear" w:color="auto" w:fill="FFFFFF" w:themeFill="background1"/>
        <w:spacing w:after="0" w:line="240" w:lineRule="auto"/>
        <w:jc w:val="both"/>
        <w:rPr>
          <w:rFonts w:ascii="Calibri" w:eastAsia="MS Mincho" w:hAnsi="Calibri" w:cs="Times New Roman"/>
          <w:sz w:val="21"/>
          <w:szCs w:val="21"/>
          <w:lang w:val="es-ES" w:eastAsia="es-ES"/>
        </w:rPr>
      </w:pPr>
      <w:r w:rsidRPr="005327C2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>Desayuno buffet</w:t>
      </w:r>
      <w:r w:rsidRPr="005327C2">
        <w:rPr>
          <w:rFonts w:ascii="Calibri" w:eastAsia="MS Mincho" w:hAnsi="Calibri" w:cs="Times New Roman"/>
          <w:sz w:val="21"/>
          <w:szCs w:val="21"/>
          <w:lang w:val="es-ES" w:eastAsia="es-ES"/>
        </w:rPr>
        <w:t>.</w:t>
      </w:r>
      <w:r w:rsidRPr="005327C2">
        <w:rPr>
          <w:rFonts w:ascii="Calibri" w:eastAsia="MS Mincho" w:hAnsi="Calibri" w:cs="Times New Roman"/>
          <w:b/>
          <w:sz w:val="21"/>
          <w:szCs w:val="21"/>
          <w:lang w:val="es-ES" w:eastAsia="es-ES"/>
        </w:rPr>
        <w:t xml:space="preserve"> </w:t>
      </w:r>
      <w:r w:rsidRPr="005327C2">
        <w:rPr>
          <w:rFonts w:ascii="Calibri" w:eastAsia="MS Mincho" w:hAnsi="Calibri" w:cs="Times New Roman"/>
          <w:sz w:val="21"/>
          <w:szCs w:val="21"/>
          <w:lang w:val="es-ES" w:eastAsia="es-ES"/>
        </w:rPr>
        <w:t xml:space="preserve">Por la mañana visita al </w:t>
      </w:r>
      <w:r w:rsidRPr="005327C2">
        <w:rPr>
          <w:rFonts w:ascii="Calibri" w:eastAsia="MS Mincho" w:hAnsi="Calibri" w:cs="Times New Roman"/>
          <w:b/>
          <w:i/>
          <w:sz w:val="21"/>
          <w:szCs w:val="21"/>
          <w:lang w:val="es-ES" w:eastAsia="es-ES"/>
        </w:rPr>
        <w:t>KREMLIN con sus principales Catedrales</w:t>
      </w:r>
      <w:r w:rsidRPr="005327C2">
        <w:rPr>
          <w:rFonts w:ascii="Calibri" w:eastAsia="MS Mincho" w:hAnsi="Calibri" w:cs="Times New Roman"/>
          <w:sz w:val="21"/>
          <w:szCs w:val="21"/>
          <w:lang w:val="es-ES" w:eastAsia="es-ES"/>
        </w:rPr>
        <w:t xml:space="preserve">, un conjunto artístico más impresionante del mundo incluyendo la excursión a la </w:t>
      </w:r>
      <w:r w:rsidRPr="005327C2">
        <w:rPr>
          <w:rFonts w:ascii="Calibri" w:eastAsia="MS Mincho" w:hAnsi="Calibri" w:cs="Times New Roman"/>
          <w:b/>
          <w:sz w:val="21"/>
          <w:szCs w:val="21"/>
          <w:lang w:val="es-ES" w:eastAsia="es-ES"/>
        </w:rPr>
        <w:t>Armería</w:t>
      </w:r>
      <w:r w:rsidRPr="005327C2">
        <w:rPr>
          <w:rFonts w:ascii="Calibri" w:eastAsia="MS Mincho" w:hAnsi="Calibri" w:cs="Times New Roman"/>
          <w:sz w:val="21"/>
          <w:szCs w:val="21"/>
          <w:lang w:val="es-ES" w:eastAsia="es-ES"/>
        </w:rPr>
        <w:t xml:space="preserve"> donde se encuentra la colección de joyas y armas de la corona Rusa. </w:t>
      </w:r>
      <w:r w:rsidR="005327C2" w:rsidRPr="005327C2">
        <w:rPr>
          <w:rFonts w:ascii="Calibri" w:eastAsia="MS Mincho" w:hAnsi="Calibri" w:cs="Times New Roman"/>
          <w:iCs/>
          <w:sz w:val="21"/>
          <w:szCs w:val="21"/>
          <w:lang w:eastAsia="es-ES"/>
        </w:rPr>
        <w:t>Tarde libre para actividades personales.</w:t>
      </w:r>
    </w:p>
    <w:p w14:paraId="1D8C343F" w14:textId="0E2E0B19" w:rsidR="00F03C39" w:rsidRPr="005327C2" w:rsidRDefault="005327C2" w:rsidP="00D75628">
      <w:pPr>
        <w:pStyle w:val="Ttulo4"/>
        <w:spacing w:before="0" w:line="240" w:lineRule="auto"/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27C2">
        <w:rPr>
          <w:rFonts w:ascii="Calibri" w:eastAsia="MS Mincho" w:hAnsi="Calibri"/>
          <w:i w:val="0"/>
          <w:noProof/>
          <w:lang w:val="es-ES" w:eastAsia="es-ES_tradnl"/>
        </w:rPr>
        <w:drawing>
          <wp:anchor distT="0" distB="0" distL="114300" distR="114300" simplePos="0" relativeHeight="251713536" behindDoc="0" locked="0" layoutInCell="1" allowOverlap="1" wp14:anchorId="4702693F" wp14:editId="0FF74F6E">
            <wp:simplePos x="0" y="0"/>
            <wp:positionH relativeFrom="column">
              <wp:posOffset>4813558</wp:posOffset>
            </wp:positionH>
            <wp:positionV relativeFrom="paragraph">
              <wp:posOffset>3776</wp:posOffset>
            </wp:positionV>
            <wp:extent cx="386715" cy="157480"/>
            <wp:effectExtent l="0" t="0" r="0" b="635"/>
            <wp:wrapTight wrapText="bothSides">
              <wp:wrapPolygon edited="0">
                <wp:start x="0" y="0"/>
                <wp:lineTo x="0" y="19161"/>
                <wp:lineTo x="20571" y="19161"/>
                <wp:lineTo x="20571" y="0"/>
                <wp:lineTo x="0" y="0"/>
              </wp:wrapPolygon>
            </wp:wrapTight>
            <wp:docPr id="2" name="Imagen 2" descr="Macintosh HD:Users:skiliakov:Desktop:auto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autobus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C39" w:rsidRPr="005327C2"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04 –</w:t>
      </w:r>
      <w:r w:rsidR="00F03C39" w:rsidRPr="005327C2"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327C2"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F03C39" w:rsidRPr="005327C2"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SERGUIEV POSAD (antes Z</w:t>
      </w:r>
      <w:r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agorsk</w:t>
      </w:r>
      <w:r w:rsidR="00F03C39" w:rsidRPr="005327C2"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/ S</w:t>
      </w:r>
      <w:r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</w:t>
      </w:r>
      <w:r w:rsidR="00F03C39" w:rsidRPr="005327C2">
        <w:rPr>
          <w:rFonts w:asciiTheme="minorHAnsi" w:hAnsiTheme="minorHAnsi" w:cs="Tahoma"/>
          <w:b/>
          <w:i w:val="0"/>
          <w:color w:val="auto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ZDAL (DB + A + C)  </w:t>
      </w:r>
    </w:p>
    <w:p w14:paraId="707DB80D" w14:textId="3317DBD2" w:rsidR="00DB159D" w:rsidRPr="005327C2" w:rsidRDefault="00DB159D" w:rsidP="002772DC">
      <w:pPr>
        <w:spacing w:after="0" w:line="240" w:lineRule="auto"/>
        <w:jc w:val="both"/>
        <w:rPr>
          <w:bCs/>
          <w:sz w:val="21"/>
          <w:szCs w:val="21"/>
          <w:lang w:val="es-ES"/>
        </w:rPr>
      </w:pPr>
      <w:r w:rsidRPr="005327C2">
        <w:rPr>
          <w:i/>
          <w:sz w:val="21"/>
          <w:szCs w:val="21"/>
          <w:lang w:val="es-ES"/>
        </w:rPr>
        <w:t xml:space="preserve">Desayuno buffet. </w:t>
      </w:r>
      <w:r w:rsidRPr="005327C2">
        <w:rPr>
          <w:sz w:val="21"/>
          <w:szCs w:val="21"/>
          <w:lang w:val="es-ES"/>
        </w:rPr>
        <w:t xml:space="preserve">Por la mañana salida en autobús a las ciudades del ANILLO DE ORO DE RUSIA. Visita </w:t>
      </w:r>
      <w:r w:rsidRPr="005327C2">
        <w:rPr>
          <w:rFonts w:ascii="Calibri" w:hAnsi="Calibri" w:cs="Tahoma"/>
          <w:sz w:val="21"/>
          <w:szCs w:val="21"/>
          <w:lang w:val="es-ES"/>
        </w:rPr>
        <w:t xml:space="preserve">a la Ciudad de </w:t>
      </w:r>
      <w:r w:rsidRPr="005327C2">
        <w:rPr>
          <w:rFonts w:ascii="Calibri" w:hAnsi="Calibri" w:cs="Tahoma"/>
          <w:b/>
          <w:i/>
          <w:sz w:val="21"/>
          <w:szCs w:val="21"/>
          <w:lang w:val="es-ES"/>
        </w:rPr>
        <w:t xml:space="preserve">Sérguiev Posád </w:t>
      </w:r>
      <w:r w:rsidRPr="005327C2">
        <w:rPr>
          <w:rFonts w:ascii="Calibri" w:hAnsi="Calibri" w:cs="Tahoma"/>
          <w:bCs/>
          <w:iCs/>
          <w:sz w:val="21"/>
          <w:szCs w:val="21"/>
          <w:lang w:val="es-ES"/>
        </w:rPr>
        <w:t>(antes Zagorsk)</w:t>
      </w:r>
      <w:r w:rsidRPr="005327C2">
        <w:rPr>
          <w:rFonts w:ascii="Calibri" w:hAnsi="Calibri" w:cs="Tahoma"/>
          <w:sz w:val="21"/>
          <w:szCs w:val="21"/>
          <w:lang w:val="es-ES"/>
        </w:rPr>
        <w:t xml:space="preserve"> conociendo el </w:t>
      </w:r>
      <w:r w:rsidRPr="005327C2">
        <w:rPr>
          <w:rFonts w:ascii="Calibri" w:hAnsi="Calibri" w:cs="Tahoma"/>
          <w:b/>
          <w:i/>
          <w:sz w:val="21"/>
          <w:szCs w:val="21"/>
          <w:lang w:val="es-ES"/>
        </w:rPr>
        <w:t>Monasterio de Laura</w:t>
      </w:r>
      <w:r w:rsidRPr="005327C2">
        <w:rPr>
          <w:rFonts w:ascii="Calibri" w:hAnsi="Calibri" w:cs="Tahoma"/>
          <w:b/>
          <w:sz w:val="21"/>
          <w:szCs w:val="21"/>
          <w:lang w:val="es-ES"/>
        </w:rPr>
        <w:t xml:space="preserve"> </w:t>
      </w:r>
      <w:r w:rsidRPr="005327C2">
        <w:rPr>
          <w:rFonts w:ascii="Calibri" w:hAnsi="Calibri" w:cs="Tahoma"/>
          <w:b/>
          <w:i/>
          <w:sz w:val="21"/>
          <w:szCs w:val="21"/>
          <w:lang w:val="es-ES"/>
        </w:rPr>
        <w:t>de Sérguiev Tróitskiy</w:t>
      </w:r>
      <w:r w:rsidRPr="005327C2">
        <w:rPr>
          <w:rFonts w:ascii="Calibri" w:hAnsi="Calibri" w:cs="Tahoma"/>
          <w:b/>
          <w:sz w:val="21"/>
          <w:szCs w:val="21"/>
          <w:lang w:val="es-ES"/>
        </w:rPr>
        <w:t xml:space="preserve"> (</w:t>
      </w:r>
      <w:r w:rsidRPr="005327C2">
        <w:rPr>
          <w:rFonts w:ascii="Calibri" w:hAnsi="Calibri" w:cs="Tahoma"/>
          <w:sz w:val="21"/>
          <w:szCs w:val="21"/>
          <w:lang w:val="es-ES"/>
        </w:rPr>
        <w:t xml:space="preserve">de la Trinidad y San Sergio) </w:t>
      </w:r>
      <w:r w:rsidRPr="005327C2">
        <w:rPr>
          <w:rFonts w:ascii="Calibri" w:eastAsia="MS Mincho" w:hAnsi="Calibri" w:cs="Times New Roman"/>
          <w:color w:val="000000" w:themeColor="text1"/>
          <w:sz w:val="21"/>
          <w:szCs w:val="21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5327C2">
        <w:rPr>
          <w:rFonts w:ascii="Calibri" w:hAnsi="Calibri" w:cs="Tahoma"/>
          <w:sz w:val="21"/>
          <w:szCs w:val="21"/>
          <w:lang w:val="es-ES"/>
        </w:rPr>
        <w:t xml:space="preserve"> sede del Patriarca de la Iglesia ortodoxa cristiana rusa y la</w:t>
      </w:r>
      <w:r w:rsidRPr="005327C2">
        <w:rPr>
          <w:rFonts w:ascii="Calibri" w:hAnsi="Calibri" w:cs="Tahoma"/>
          <w:b/>
          <w:sz w:val="21"/>
          <w:szCs w:val="21"/>
          <w:lang w:val="es-ES"/>
        </w:rPr>
        <w:t xml:space="preserve"> </w:t>
      </w:r>
      <w:r w:rsidRPr="005327C2">
        <w:rPr>
          <w:rFonts w:ascii="Calibri" w:hAnsi="Calibri" w:cs="Tahoma"/>
          <w:b/>
          <w:i/>
          <w:sz w:val="21"/>
          <w:szCs w:val="21"/>
          <w:lang w:val="es-ES"/>
        </w:rPr>
        <w:t>Catedral de la Santa Trinidad</w:t>
      </w:r>
      <w:r w:rsidRPr="005327C2">
        <w:rPr>
          <w:rFonts w:ascii="Calibri" w:hAnsi="Calibri" w:cs="Tahoma"/>
          <w:b/>
          <w:sz w:val="21"/>
          <w:szCs w:val="21"/>
          <w:lang w:val="es-ES"/>
        </w:rPr>
        <w:t>.</w:t>
      </w:r>
      <w:r w:rsidRPr="005327C2">
        <w:rPr>
          <w:rFonts w:ascii="Calibri" w:hAnsi="Calibri" w:cs="Tahoma"/>
          <w:sz w:val="21"/>
          <w:szCs w:val="21"/>
          <w:lang w:val="es-ES"/>
        </w:rPr>
        <w:t xml:space="preserve"> </w:t>
      </w:r>
      <w:r w:rsidRPr="005327C2">
        <w:rPr>
          <w:rFonts w:ascii="Calibri" w:hAnsi="Calibri" w:cs="Tahoma"/>
          <w:i/>
          <w:sz w:val="21"/>
          <w:szCs w:val="21"/>
          <w:lang w:val="es-ES"/>
        </w:rPr>
        <w:t xml:space="preserve">Almuerzo </w:t>
      </w:r>
      <w:r w:rsidRPr="005327C2">
        <w:rPr>
          <w:rFonts w:ascii="Calibri" w:hAnsi="Calibri" w:cs="Tahoma"/>
          <w:sz w:val="21"/>
          <w:szCs w:val="21"/>
          <w:lang w:val="es-ES"/>
        </w:rPr>
        <w:t>en un restaurante</w:t>
      </w:r>
      <w:r w:rsidRPr="005327C2">
        <w:rPr>
          <w:rFonts w:ascii="Calibri" w:hAnsi="Calibri" w:cs="Tahoma"/>
          <w:i/>
          <w:sz w:val="21"/>
          <w:szCs w:val="21"/>
          <w:lang w:val="es-ES"/>
        </w:rPr>
        <w:t xml:space="preserve">. </w:t>
      </w:r>
      <w:r w:rsidRPr="005327C2">
        <w:rPr>
          <w:rFonts w:ascii="Calibri" w:hAnsi="Calibri" w:cs="Tahoma"/>
          <w:sz w:val="21"/>
          <w:szCs w:val="21"/>
          <w:lang w:val="es-ES"/>
        </w:rPr>
        <w:t xml:space="preserve">Traslado a la Ciudad de </w:t>
      </w:r>
      <w:r w:rsidRPr="005327C2">
        <w:rPr>
          <w:rFonts w:ascii="Calibri" w:hAnsi="Calibri" w:cs="Tahoma"/>
          <w:b/>
          <w:bCs/>
          <w:sz w:val="21"/>
          <w:szCs w:val="21"/>
          <w:lang w:val="es-ES"/>
        </w:rPr>
        <w:t>Súzdal</w:t>
      </w:r>
      <w:r w:rsidRPr="005327C2">
        <w:rPr>
          <w:rFonts w:ascii="Calibri" w:hAnsi="Calibri" w:cs="Tahoma"/>
          <w:sz w:val="21"/>
          <w:szCs w:val="21"/>
          <w:lang w:val="es-ES"/>
        </w:rPr>
        <w:t xml:space="preserve">. Llegada, </w:t>
      </w:r>
      <w:r w:rsidRPr="005327C2">
        <w:rPr>
          <w:rFonts w:cstheme="minorHAnsi"/>
          <w:sz w:val="21"/>
          <w:szCs w:val="21"/>
          <w:lang w:val="es-ES"/>
        </w:rPr>
        <w:t xml:space="preserve">alojamiento y </w:t>
      </w:r>
      <w:r w:rsidRPr="005327C2">
        <w:rPr>
          <w:rFonts w:cstheme="minorHAnsi"/>
          <w:i/>
          <w:sz w:val="21"/>
          <w:szCs w:val="21"/>
          <w:lang w:val="es-ES"/>
        </w:rPr>
        <w:t>cena</w:t>
      </w:r>
      <w:r w:rsidRPr="005327C2">
        <w:rPr>
          <w:rFonts w:cstheme="minorHAnsi"/>
          <w:sz w:val="21"/>
          <w:szCs w:val="21"/>
          <w:lang w:val="es-ES"/>
        </w:rPr>
        <w:t xml:space="preserve"> en el hotel </w:t>
      </w:r>
      <w:r w:rsidRPr="005327C2">
        <w:rPr>
          <w:rFonts w:eastAsia="MS Mincho"/>
          <w:sz w:val="21"/>
          <w:szCs w:val="21"/>
          <w:lang w:val="es-ES" w:eastAsia="es-ES"/>
        </w:rPr>
        <w:t>de la categoría de su elección</w:t>
      </w:r>
      <w:r w:rsidRPr="005327C2">
        <w:rPr>
          <w:sz w:val="21"/>
          <w:szCs w:val="21"/>
          <w:lang w:val="es-ES"/>
        </w:rPr>
        <w:t>.</w:t>
      </w:r>
    </w:p>
    <w:p w14:paraId="41DBF112" w14:textId="2BBE4A41" w:rsidR="00F03C39" w:rsidRPr="005327C2" w:rsidRDefault="005327C2" w:rsidP="00D75628">
      <w:pPr>
        <w:pStyle w:val="Textoindependiente"/>
        <w:spacing w:after="0" w:line="240" w:lineRule="auto"/>
        <w:jc w:val="both"/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27C2">
        <w:rPr>
          <w:rFonts w:ascii="Calibri" w:eastAsia="MS Mincho" w:hAnsi="Calibri"/>
          <w:i/>
          <w:noProof/>
          <w:sz w:val="21"/>
          <w:szCs w:val="21"/>
          <w:u w:val="single"/>
          <w:lang w:val="es-ES" w:eastAsia="es-ES_tradnl"/>
        </w:rPr>
        <w:drawing>
          <wp:anchor distT="0" distB="0" distL="114300" distR="114300" simplePos="0" relativeHeight="251715584" behindDoc="0" locked="0" layoutInCell="1" allowOverlap="1" wp14:anchorId="117A4881" wp14:editId="33186C71">
            <wp:simplePos x="0" y="0"/>
            <wp:positionH relativeFrom="column">
              <wp:posOffset>5193047</wp:posOffset>
            </wp:positionH>
            <wp:positionV relativeFrom="paragraph">
              <wp:posOffset>45068</wp:posOffset>
            </wp:positionV>
            <wp:extent cx="391160" cy="151765"/>
            <wp:effectExtent l="0" t="0" r="2540" b="635"/>
            <wp:wrapTight wrapText="bothSides">
              <wp:wrapPolygon edited="0">
                <wp:start x="0" y="0"/>
                <wp:lineTo x="0" y="19883"/>
                <wp:lineTo x="21039" y="19883"/>
                <wp:lineTo x="21039" y="0"/>
                <wp:lineTo x="0" y="0"/>
              </wp:wrapPolygon>
            </wp:wrapTight>
            <wp:docPr id="11" name="Imagen 11" descr="Macintosh HD:Users:skiliakov:Desktop:auto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autobus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C39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05</w:t>
      </w:r>
      <w:r w:rsidR="00F03C39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– </w:t>
      </w:r>
      <w:r w:rsidR="00F03C39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="00526A3B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</w:t>
      </w:r>
      <w:r w:rsidR="00F03C39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ZDAL / VLADIMIR / </w:t>
      </w:r>
      <w:r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MOSCÚ</w:t>
      </w:r>
      <w:r w:rsidR="00F03C39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SAN PETERSBURGO (DB + A</w:t>
      </w:r>
      <w:r w:rsidR="00B5545B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tren-bala</w:t>
      </w:r>
      <w:r w:rsidR="00F03C39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2772DC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72DC" w:rsidRPr="005327C2">
        <w:rPr>
          <w:rFonts w:ascii="Calibri" w:eastAsia="MS Mincho" w:hAnsi="Calibri"/>
          <w:b/>
          <w:i/>
          <w:noProof/>
          <w:color w:val="000000" w:themeColor="text1"/>
          <w:u w:val="single"/>
          <w:lang w:val="es-ES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8686335" wp14:editId="27B2A9F8">
            <wp:extent cx="466905" cy="151008"/>
            <wp:effectExtent l="0" t="0" r="0" b="1905"/>
            <wp:docPr id="4" name="Imagen 4" descr="Macintosh HD:Users:skiliakov:Desktop:Sapsan1 icono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kiliakov:Desktop:Sapsan1 icono cop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60" cy="15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DB159D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3C39" w:rsidRPr="005327C2">
        <w:rPr>
          <w:rFonts w:cs="Tahoma"/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2DBC1F39" w14:textId="2FF72EEF" w:rsidR="00F03C39" w:rsidRPr="00075523" w:rsidRDefault="00DB159D" w:rsidP="00D75628">
      <w:pPr>
        <w:spacing w:after="0" w:line="240" w:lineRule="auto"/>
        <w:jc w:val="both"/>
        <w:rPr>
          <w:sz w:val="21"/>
          <w:szCs w:val="21"/>
          <w:lang w:val="es-ES"/>
        </w:rPr>
      </w:pPr>
      <w:r w:rsidRPr="00075523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>Desayuno buffet</w:t>
      </w:r>
      <w:r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>.</w:t>
      </w:r>
      <w:r w:rsidRPr="00075523">
        <w:rPr>
          <w:rFonts w:ascii="Calibri" w:eastAsia="MS Mincho" w:hAnsi="Calibri" w:cs="Times New Roman"/>
          <w:sz w:val="21"/>
          <w:szCs w:val="21"/>
          <w:lang w:val="es-ES" w:eastAsia="es-ES"/>
        </w:rPr>
        <w:t xml:space="preserve"> </w:t>
      </w:r>
      <w:r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Por la mañana </w:t>
      </w:r>
      <w:r w:rsidRPr="00075523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 xml:space="preserve">visita panorámica </w:t>
      </w:r>
      <w:r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de la antigua ciudad rusa </w:t>
      </w:r>
      <w:r w:rsidRPr="00075523">
        <w:rPr>
          <w:rFonts w:ascii="Calibri" w:eastAsia="MS Mincho" w:hAnsi="Calibri" w:cs="Times New Roman"/>
          <w:b/>
          <w:iCs/>
          <w:sz w:val="21"/>
          <w:szCs w:val="21"/>
          <w:lang w:val="es-ES" w:eastAsia="es-ES"/>
        </w:rPr>
        <w:t>Súzdal</w:t>
      </w:r>
      <w:r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 incluyendo su Catedral u otros monumentos históricos,</w:t>
      </w:r>
      <w:r w:rsidRPr="00075523">
        <w:rPr>
          <w:rFonts w:ascii="Calibri" w:hAnsi="Calibri"/>
          <w:sz w:val="21"/>
          <w:szCs w:val="21"/>
          <w:lang w:val="es-ES"/>
        </w:rPr>
        <w:t xml:space="preserve"> el </w:t>
      </w:r>
      <w:r w:rsidRPr="00075523">
        <w:rPr>
          <w:rFonts w:ascii="Calibri" w:hAnsi="Calibri"/>
          <w:b/>
          <w:i/>
          <w:sz w:val="21"/>
          <w:szCs w:val="21"/>
          <w:lang w:val="es-ES"/>
        </w:rPr>
        <w:t>Monasterio de San Eufenio</w:t>
      </w:r>
      <w:r w:rsidRPr="00075523">
        <w:rPr>
          <w:rFonts w:ascii="Calibri" w:hAnsi="Calibri"/>
          <w:sz w:val="21"/>
          <w:szCs w:val="21"/>
          <w:lang w:val="es-ES"/>
        </w:rPr>
        <w:t xml:space="preserve">, el </w:t>
      </w:r>
      <w:r w:rsidRPr="00075523">
        <w:rPr>
          <w:rFonts w:ascii="Calibri" w:hAnsi="Calibri"/>
          <w:b/>
          <w:i/>
          <w:sz w:val="21"/>
          <w:szCs w:val="21"/>
          <w:lang w:val="es-ES"/>
        </w:rPr>
        <w:t>Museo de la Arquitectura típica rusa de Madera</w:t>
      </w:r>
      <w:r w:rsidRPr="00075523">
        <w:rPr>
          <w:rFonts w:ascii="Calibri" w:hAnsi="Calibri"/>
          <w:sz w:val="21"/>
          <w:szCs w:val="21"/>
          <w:lang w:val="es-ES"/>
        </w:rPr>
        <w:t xml:space="preserve"> y la </w:t>
      </w:r>
      <w:r w:rsidRPr="00075523">
        <w:rPr>
          <w:rFonts w:ascii="Calibri" w:hAnsi="Calibri"/>
          <w:b/>
          <w:i/>
          <w:sz w:val="21"/>
          <w:szCs w:val="21"/>
          <w:lang w:val="es-ES"/>
        </w:rPr>
        <w:t>Iglesia de la Transfiguración</w:t>
      </w:r>
      <w:r w:rsidRPr="00075523">
        <w:rPr>
          <w:rFonts w:ascii="Calibri" w:hAnsi="Calibri"/>
          <w:sz w:val="21"/>
          <w:szCs w:val="21"/>
          <w:lang w:val="es-ES"/>
        </w:rPr>
        <w:t xml:space="preserve">. Visita al taller artesano para conocer una clase típica de la pintura y producción de Matrioshkas </w:t>
      </w:r>
      <w:r w:rsidRPr="00075523">
        <w:rPr>
          <w:rFonts w:ascii="Calibri" w:eastAsia="MS Mincho" w:hAnsi="Calibri" w:cs="Times New Roman"/>
          <w:color w:val="000000" w:themeColor="text1"/>
          <w:sz w:val="21"/>
          <w:szCs w:val="21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75523">
        <w:rPr>
          <w:rFonts w:ascii="Calibri" w:hAnsi="Calibri"/>
          <w:sz w:val="21"/>
          <w:szCs w:val="21"/>
          <w:lang w:val="es-ES"/>
        </w:rPr>
        <w:t xml:space="preserve"> famosas muñecas rusas hechas de madera. </w:t>
      </w:r>
      <w:r w:rsidRPr="00075523">
        <w:rPr>
          <w:rFonts w:ascii="Calibri" w:hAnsi="Calibri"/>
          <w:bCs/>
          <w:i/>
          <w:iCs/>
          <w:sz w:val="21"/>
          <w:szCs w:val="21"/>
          <w:lang w:val="es-ES"/>
        </w:rPr>
        <w:t xml:space="preserve">Almuerzo </w:t>
      </w:r>
      <w:r w:rsidRPr="00075523">
        <w:rPr>
          <w:rFonts w:ascii="Calibri" w:hAnsi="Calibri"/>
          <w:bCs/>
          <w:iCs/>
          <w:sz w:val="21"/>
          <w:szCs w:val="21"/>
          <w:lang w:val="es-ES"/>
        </w:rPr>
        <w:t xml:space="preserve">en un restaurante local. </w:t>
      </w:r>
      <w:r w:rsidRPr="00075523">
        <w:rPr>
          <w:rFonts w:ascii="Calibri" w:hAnsi="Calibri"/>
          <w:sz w:val="21"/>
          <w:szCs w:val="21"/>
          <w:lang w:val="es-ES"/>
        </w:rPr>
        <w:t xml:space="preserve">Traslado a la ciudad de </w:t>
      </w:r>
      <w:r w:rsidRPr="00075523">
        <w:rPr>
          <w:rFonts w:ascii="Calibri" w:hAnsi="Calibri"/>
          <w:b/>
          <w:sz w:val="21"/>
          <w:szCs w:val="21"/>
          <w:lang w:val="es-ES"/>
        </w:rPr>
        <w:t>Vladímir</w:t>
      </w:r>
      <w:r w:rsidRPr="00075523">
        <w:rPr>
          <w:rFonts w:ascii="Calibri" w:hAnsi="Calibri"/>
          <w:sz w:val="21"/>
          <w:szCs w:val="21"/>
          <w:lang w:val="es-ES"/>
        </w:rPr>
        <w:t xml:space="preserve">, la visita </w:t>
      </w:r>
      <w:r w:rsidRPr="00075523">
        <w:rPr>
          <w:rFonts w:ascii="Calibri" w:hAnsi="Calibri"/>
          <w:b/>
          <w:i/>
          <w:sz w:val="21"/>
          <w:szCs w:val="21"/>
          <w:lang w:val="es-ES"/>
        </w:rPr>
        <w:t>panorámica de la ciudad</w:t>
      </w:r>
      <w:r w:rsidRPr="00075523">
        <w:rPr>
          <w:rFonts w:ascii="Calibri" w:hAnsi="Calibri"/>
          <w:sz w:val="21"/>
          <w:szCs w:val="21"/>
          <w:lang w:val="es-ES"/>
        </w:rPr>
        <w:t xml:space="preserve">. </w:t>
      </w:r>
      <w:r w:rsidRPr="00075523">
        <w:rPr>
          <w:rFonts w:ascii="Calibri" w:hAnsi="Calibri"/>
          <w:bCs/>
          <w:iCs/>
          <w:sz w:val="21"/>
          <w:szCs w:val="21"/>
          <w:lang w:val="es-ES"/>
        </w:rPr>
        <w:t>Traslado a la ciudad</w:t>
      </w:r>
      <w:r w:rsidRPr="00075523">
        <w:rPr>
          <w:rFonts w:ascii="Calibri" w:hAnsi="Calibri"/>
          <w:sz w:val="21"/>
          <w:szCs w:val="21"/>
          <w:lang w:val="es-ES"/>
        </w:rPr>
        <w:t xml:space="preserve"> de Moscú. </w:t>
      </w:r>
      <w:r w:rsidR="00F03C39" w:rsidRPr="00075523">
        <w:rPr>
          <w:rFonts w:cs="Tahoma"/>
          <w:sz w:val="21"/>
          <w:szCs w:val="21"/>
          <w:lang w:val="es-ES"/>
        </w:rPr>
        <w:t xml:space="preserve">Regreso </w:t>
      </w:r>
      <w:r w:rsidR="00147BC4" w:rsidRPr="00075523">
        <w:rPr>
          <w:rFonts w:cs="Tahoma"/>
          <w:sz w:val="21"/>
          <w:szCs w:val="21"/>
          <w:lang w:val="es-ES"/>
        </w:rPr>
        <w:t>a Moscú l</w:t>
      </w:r>
      <w:r w:rsidR="00F03C39" w:rsidRPr="00075523">
        <w:rPr>
          <w:sz w:val="21"/>
          <w:szCs w:val="21"/>
          <w:lang w:val="es-ES"/>
        </w:rPr>
        <w:t>legando a la estación de ferrocarril</w:t>
      </w:r>
      <w:r w:rsidR="002772DC" w:rsidRPr="00075523">
        <w:rPr>
          <w:sz w:val="21"/>
          <w:szCs w:val="21"/>
          <w:lang w:val="es-ES"/>
        </w:rPr>
        <w:t xml:space="preserve"> y</w:t>
      </w:r>
      <w:r w:rsidR="00F03C39" w:rsidRPr="00075523">
        <w:rPr>
          <w:sz w:val="21"/>
          <w:szCs w:val="21"/>
          <w:lang w:val="es-ES"/>
        </w:rPr>
        <w:t xml:space="preserve"> salida a San Petersburgo en moderno tren-bala </w:t>
      </w:r>
      <w:r w:rsidR="00F03C39" w:rsidRPr="00DE1B82">
        <w:rPr>
          <w:i/>
          <w:sz w:val="21"/>
          <w:szCs w:val="21"/>
          <w:lang w:val="es-ES"/>
        </w:rPr>
        <w:t>SAPSAN</w:t>
      </w:r>
      <w:r w:rsidR="00F03C39" w:rsidRPr="00075523">
        <w:rPr>
          <w:sz w:val="21"/>
          <w:szCs w:val="21"/>
          <w:lang w:val="es-ES"/>
        </w:rPr>
        <w:t xml:space="preserve"> de alta velocidad en clase turista. Llegada a San Petersburgo, traslado y alojamiento en el hotel </w:t>
      </w:r>
      <w:r w:rsidR="00F03C39" w:rsidRPr="00075523">
        <w:rPr>
          <w:rFonts w:eastAsia="MS Mincho"/>
          <w:sz w:val="21"/>
          <w:szCs w:val="21"/>
          <w:lang w:val="es-ES" w:eastAsia="es-ES"/>
        </w:rPr>
        <w:t>de la categoría de su elección</w:t>
      </w:r>
      <w:r w:rsidR="00F03C39" w:rsidRPr="00075523">
        <w:rPr>
          <w:sz w:val="21"/>
          <w:szCs w:val="21"/>
          <w:lang w:val="es-ES"/>
        </w:rPr>
        <w:t>. Alojamiento.</w:t>
      </w:r>
    </w:p>
    <w:p w14:paraId="2506A5D3" w14:textId="5BA868C7" w:rsidR="00F03C39" w:rsidRPr="005327C2" w:rsidRDefault="00F03C39" w:rsidP="00D75628">
      <w:pPr>
        <w:spacing w:after="0" w:line="240" w:lineRule="auto"/>
        <w:jc w:val="both"/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06 –</w:t>
      </w:r>
      <w:r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SAN PETERSBURGO</w:t>
      </w:r>
      <w:r w:rsidR="0078695D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695D">
        <w:rPr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(DB + Museo Hermitage + City tour + Fortaleza San Pedro y San Pablo)</w:t>
      </w:r>
      <w:r w:rsidRPr="005327C2">
        <w:rPr>
          <w:b/>
          <w:bCs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B145A82" w14:textId="3829DA45" w:rsidR="00F03C39" w:rsidRPr="00075523" w:rsidRDefault="00F03C39" w:rsidP="00D75628">
      <w:pPr>
        <w:spacing w:after="0" w:line="240" w:lineRule="auto"/>
        <w:jc w:val="both"/>
        <w:rPr>
          <w:sz w:val="21"/>
          <w:szCs w:val="21"/>
          <w:lang w:val="es-ES"/>
        </w:rPr>
      </w:pPr>
      <w:r w:rsidRPr="00075523">
        <w:rPr>
          <w:i/>
          <w:sz w:val="21"/>
          <w:szCs w:val="21"/>
          <w:lang w:val="es-ES"/>
        </w:rPr>
        <w:t>Desayuno buffet.</w:t>
      </w:r>
      <w:r w:rsidRPr="00075523">
        <w:rPr>
          <w:sz w:val="21"/>
          <w:szCs w:val="21"/>
          <w:lang w:val="es-ES"/>
        </w:rPr>
        <w:t xml:space="preserve"> </w:t>
      </w:r>
      <w:r w:rsidR="002772DC"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Por la mañana visita al </w:t>
      </w:r>
      <w:r w:rsidR="002772DC" w:rsidRPr="00075523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>Palacio de Invierno</w:t>
      </w:r>
      <w:r w:rsidR="002772DC"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, antigua residencia invernal de los Zares rusos, convertido actualmente en el famoso </w:t>
      </w:r>
      <w:r w:rsidR="00401A4A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>M</w:t>
      </w:r>
      <w:r w:rsidR="002772DC"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useo </w:t>
      </w:r>
      <w:r w:rsidR="002772DC" w:rsidRPr="00075523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 xml:space="preserve">HERMITAGE </w:t>
      </w:r>
      <w:r w:rsidR="002772DC"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>ubicado en el centro de la ciudad, considerado de los museos más grandes del mundo.</w:t>
      </w:r>
      <w:r w:rsidRPr="00075523">
        <w:rPr>
          <w:sz w:val="21"/>
          <w:szCs w:val="21"/>
          <w:lang w:val="es-ES"/>
        </w:rPr>
        <w:t xml:space="preserve"> </w:t>
      </w:r>
      <w:r w:rsidR="002772DC" w:rsidRPr="00075523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>Desayuno buffet</w:t>
      </w:r>
      <w:r w:rsidR="002772DC" w:rsidRPr="00075523">
        <w:rPr>
          <w:rFonts w:ascii="Calibri" w:eastAsia="MS Mincho" w:hAnsi="Calibri" w:cs="Times New Roman"/>
          <w:sz w:val="21"/>
          <w:szCs w:val="21"/>
          <w:lang w:val="es-ES" w:eastAsia="es-ES"/>
        </w:rPr>
        <w:t xml:space="preserve">. Por la tarde haremos la </w:t>
      </w:r>
      <w:r w:rsidR="002772DC" w:rsidRPr="00075523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>visita panorámica de la ciudad</w:t>
      </w:r>
      <w:r w:rsidR="002772DC"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 conocida como</w:t>
      </w:r>
      <w:r w:rsidR="002772DC" w:rsidRPr="00075523">
        <w:rPr>
          <w:rFonts w:ascii="Calibri" w:eastAsia="MS Mincho" w:hAnsi="Calibri" w:cs="Times New Roman"/>
          <w:i/>
          <w:iCs/>
          <w:sz w:val="21"/>
          <w:szCs w:val="21"/>
          <w:lang w:val="es-ES" w:eastAsia="es-ES"/>
        </w:rPr>
        <w:t xml:space="preserve"> “La Palmira del Norte”, </w:t>
      </w:r>
      <w:r w:rsidR="002772DC"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durante la cual los pasajeros podrán admirar sus principales monumentos arquitectónicos y la excursión a la </w:t>
      </w:r>
      <w:r w:rsidR="002772DC" w:rsidRPr="00075523">
        <w:rPr>
          <w:rFonts w:ascii="Calibri" w:eastAsia="MS Mincho" w:hAnsi="Calibri" w:cs="Times New Roman"/>
          <w:b/>
          <w:i/>
          <w:iCs/>
          <w:sz w:val="21"/>
          <w:szCs w:val="21"/>
          <w:lang w:val="es-ES" w:eastAsia="es-ES"/>
        </w:rPr>
        <w:t>Fortaleza de San Pedro y San Pablo</w:t>
      </w:r>
      <w:r w:rsidR="002772DC"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 con el Panteón de los Zares rusos.</w:t>
      </w:r>
      <w:r w:rsidR="002772DC" w:rsidRPr="00075523">
        <w:rPr>
          <w:sz w:val="21"/>
          <w:szCs w:val="21"/>
          <w:lang w:val="es-ES"/>
        </w:rPr>
        <w:t xml:space="preserve"> </w:t>
      </w:r>
      <w:r w:rsidRPr="00075523">
        <w:rPr>
          <w:sz w:val="21"/>
          <w:szCs w:val="21"/>
          <w:lang w:val="es-ES"/>
        </w:rPr>
        <w:t xml:space="preserve">Por la noche se recomienda visitar los típicos restaurantes de comida rusa. </w:t>
      </w:r>
    </w:p>
    <w:p w14:paraId="26E0F250" w14:textId="5A91DE90" w:rsidR="00F03C39" w:rsidRPr="005327C2" w:rsidRDefault="00F03C39" w:rsidP="00D75628">
      <w:pPr>
        <w:spacing w:after="0" w:line="240" w:lineRule="auto"/>
        <w:jc w:val="both"/>
        <w:rPr>
          <w:b/>
          <w:lang w:val="es-ES"/>
        </w:rPr>
      </w:pPr>
      <w:r w:rsidRPr="005327C2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07 –</w:t>
      </w:r>
      <w:r w:rsidRPr="005327C2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SAN PETERSBURGO </w:t>
      </w:r>
      <w:r w:rsidR="0078695D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(DB + Palacio Petrodvorets)</w:t>
      </w:r>
      <w:r w:rsidR="0078695D" w:rsidRPr="00F1518D">
        <w:rPr>
          <w:b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327C2">
        <w:rPr>
          <w:b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700D13B" w14:textId="77777777" w:rsidR="00DB159D" w:rsidRPr="00075523" w:rsidRDefault="00DB159D" w:rsidP="002772DC">
      <w:pPr>
        <w:shd w:val="clear" w:color="auto" w:fill="FFFFFF" w:themeFill="background1"/>
        <w:spacing w:after="0" w:line="240" w:lineRule="auto"/>
        <w:jc w:val="both"/>
        <w:rPr>
          <w:sz w:val="21"/>
          <w:szCs w:val="21"/>
          <w:lang w:val="es-ES"/>
        </w:rPr>
      </w:pPr>
      <w:r w:rsidRPr="00075523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>Desayuno buffet</w:t>
      </w:r>
      <w:r w:rsidRPr="00075523">
        <w:rPr>
          <w:rFonts w:ascii="Calibri" w:eastAsia="MS Mincho" w:hAnsi="Calibri" w:cs="Times New Roman"/>
          <w:i/>
          <w:iCs/>
          <w:sz w:val="21"/>
          <w:szCs w:val="21"/>
          <w:lang w:val="es-ES" w:eastAsia="es-ES"/>
        </w:rPr>
        <w:t>.</w:t>
      </w:r>
      <w:r w:rsidRPr="00075523">
        <w:rPr>
          <w:rFonts w:ascii="Calibri" w:eastAsia="MS Mincho" w:hAnsi="Calibri" w:cs="Times New Roman"/>
          <w:i/>
          <w:sz w:val="21"/>
          <w:szCs w:val="21"/>
          <w:lang w:val="es-ES" w:eastAsia="es-ES"/>
        </w:rPr>
        <w:t xml:space="preserve"> </w:t>
      </w:r>
      <w:r w:rsidRPr="00075523">
        <w:rPr>
          <w:sz w:val="21"/>
          <w:szCs w:val="21"/>
          <w:lang w:val="es-ES"/>
        </w:rPr>
        <w:t xml:space="preserve">Por la mañana se la excursión </w:t>
      </w:r>
      <w:r w:rsidRPr="00075523">
        <w:rPr>
          <w:rFonts w:ascii="Calibri" w:hAnsi="Calibri" w:cs="Tahoma"/>
          <w:sz w:val="21"/>
          <w:szCs w:val="21"/>
          <w:lang w:val="es-ES"/>
        </w:rPr>
        <w:t xml:space="preserve">al </w:t>
      </w:r>
      <w:r w:rsidRPr="00075523">
        <w:rPr>
          <w:rFonts w:ascii="Calibri" w:hAnsi="Calibri" w:cs="Tahoma"/>
          <w:b/>
          <w:bCs/>
          <w:i/>
          <w:iCs/>
          <w:sz w:val="21"/>
          <w:szCs w:val="21"/>
          <w:lang w:val="es-ES"/>
        </w:rPr>
        <w:t xml:space="preserve">Palacio Imperial de Verano PETRODVORETS </w:t>
      </w:r>
      <w:r w:rsidRPr="00075523">
        <w:rPr>
          <w:rFonts w:ascii="Calibri" w:hAnsi="Calibri" w:cs="Tahoma"/>
          <w:bCs/>
          <w:iCs/>
          <w:sz w:val="21"/>
          <w:szCs w:val="21"/>
          <w:lang w:val="es-ES"/>
        </w:rPr>
        <w:t>(en Petergoff)</w:t>
      </w:r>
      <w:r w:rsidRPr="00075523">
        <w:rPr>
          <w:rFonts w:ascii="Calibri" w:hAnsi="Calibri" w:cs="Tahoma"/>
          <w:b/>
          <w:bCs/>
          <w:i/>
          <w:iCs/>
          <w:sz w:val="21"/>
          <w:szCs w:val="21"/>
          <w:lang w:val="es-ES"/>
        </w:rPr>
        <w:t xml:space="preserve"> </w:t>
      </w:r>
      <w:r w:rsidRPr="00075523">
        <w:rPr>
          <w:rFonts w:ascii="Calibri" w:hAnsi="Calibri" w:cs="Tahoma"/>
          <w:bCs/>
          <w:iCs/>
          <w:sz w:val="21"/>
          <w:szCs w:val="21"/>
          <w:lang w:val="es-ES"/>
        </w:rPr>
        <w:t>a 30 km. de San Petersburgo, conocido como el "Versalles ruso".</w:t>
      </w:r>
      <w:r w:rsidRPr="00075523">
        <w:rPr>
          <w:rFonts w:ascii="Calibri" w:eastAsia="MS Mincho" w:hAnsi="Calibri" w:cs="Times New Roman"/>
          <w:iCs/>
          <w:sz w:val="21"/>
          <w:szCs w:val="21"/>
          <w:lang w:val="es-ES" w:eastAsia="es-ES"/>
        </w:rPr>
        <w:t xml:space="preserve"> Por la tarde tiempo libre para actividades personales.</w:t>
      </w:r>
    </w:p>
    <w:p w14:paraId="47391282" w14:textId="4801D862" w:rsidR="00F03C39" w:rsidRPr="005327C2" w:rsidRDefault="00F03C39" w:rsidP="00D75628">
      <w:pPr>
        <w:spacing w:after="0" w:line="240" w:lineRule="auto"/>
        <w:jc w:val="both"/>
        <w:rPr>
          <w:b/>
          <w:lang w:val="es-ES"/>
        </w:rPr>
      </w:pPr>
      <w:r w:rsidRPr="005327C2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 08 –</w:t>
      </w:r>
      <w:r w:rsidRPr="005327C2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SAN PETERSBURGO</w:t>
      </w:r>
      <w:r w:rsidR="00DB159D" w:rsidRPr="005327C2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159D" w:rsidRPr="005327C2">
        <w:rPr>
          <w:rFonts w:cs="Arial"/>
          <w:b/>
          <w:i/>
          <w:noProof/>
          <w:color w:val="000000" w:themeColor="text1"/>
          <w:u w:val="single"/>
          <w:lang w:val="es-ES"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B697BA5" wp14:editId="28B93C57">
            <wp:extent cx="419450" cy="148040"/>
            <wp:effectExtent l="0" t="0" r="0" b="4445"/>
            <wp:docPr id="10" name="Imagen 10" descr="Descripción: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pla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90" cy="16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95D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695D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(DB + traslado OUT)</w:t>
      </w:r>
      <w:r w:rsidR="0078695D" w:rsidRPr="009263B3"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695D" w:rsidRPr="009263B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695D" w:rsidRPr="00F1518D">
        <w:rPr>
          <w:b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327C2">
        <w:rPr>
          <w:b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327C2">
        <w:rPr>
          <w:b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387DEC3" w14:textId="77777777" w:rsidR="00F03C39" w:rsidRPr="00075523" w:rsidRDefault="00F03C39" w:rsidP="00D905E1">
      <w:pPr>
        <w:pBdr>
          <w:bottom w:val="double" w:sz="4" w:space="1" w:color="auto"/>
        </w:pBdr>
        <w:spacing w:after="120" w:line="240" w:lineRule="auto"/>
        <w:jc w:val="both"/>
        <w:rPr>
          <w:sz w:val="21"/>
          <w:szCs w:val="21"/>
          <w:lang w:val="es-ES"/>
        </w:rPr>
      </w:pPr>
      <w:r w:rsidRPr="00075523">
        <w:rPr>
          <w:i/>
          <w:sz w:val="21"/>
          <w:szCs w:val="21"/>
          <w:lang w:val="es-ES"/>
        </w:rPr>
        <w:t>Desayuno buffet.</w:t>
      </w:r>
      <w:r w:rsidRPr="00075523">
        <w:rPr>
          <w:sz w:val="21"/>
          <w:szCs w:val="21"/>
          <w:lang w:val="es-ES"/>
        </w:rPr>
        <w:t xml:space="preserve"> Check-OUT en el hotel y traslado al aeropuerto y salida en vuelo a su destino. Fin de nuestros servicios.</w:t>
      </w:r>
    </w:p>
    <w:p w14:paraId="368454CC" w14:textId="77777777" w:rsidR="007B0013" w:rsidRPr="00075523" w:rsidRDefault="007B0013" w:rsidP="00075523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b/>
          <w:sz w:val="21"/>
          <w:szCs w:val="21"/>
          <w:lang w:val="es-ES"/>
        </w:rPr>
      </w:pPr>
      <w:r w:rsidRPr="00075523">
        <w:rPr>
          <w:rFonts w:ascii="Calibri" w:eastAsia="Calibri" w:hAnsi="Calibri"/>
          <w:b/>
          <w:bCs/>
          <w:i/>
          <w:iCs/>
          <w:color w:val="C00000"/>
          <w:sz w:val="21"/>
          <w:szCs w:val="21"/>
          <w:lang w:val="es-ES"/>
        </w:rPr>
        <w:t>NOTAS:</w:t>
      </w:r>
    </w:p>
    <w:p w14:paraId="0DB5E2C4" w14:textId="77777777" w:rsidR="007B0013" w:rsidRPr="00075523" w:rsidRDefault="007B0013" w:rsidP="007B0013">
      <w:pPr>
        <w:spacing w:after="0" w:line="240" w:lineRule="auto"/>
        <w:jc w:val="both"/>
        <w:rPr>
          <w:rFonts w:eastAsia="Times New Roman" w:cs="Arial"/>
          <w:b/>
          <w:sz w:val="21"/>
          <w:szCs w:val="21"/>
          <w:lang w:val="es-ES"/>
        </w:rPr>
      </w:pPr>
      <w:r w:rsidRPr="00075523">
        <w:rPr>
          <w:rFonts w:eastAsia="Times New Roman" w:cs="Arial"/>
          <w:b/>
          <w:sz w:val="21"/>
          <w:szCs w:val="21"/>
          <w:lang w:val="es-ES"/>
        </w:rPr>
        <w:tab/>
        <w:t>* En Moscú La Plaza Roja y Kremlin cierran en distintas ocasiones debido a desfiles militares, actos oficiales masivos, celebraciones de los festivales y ferias nacionales, concursos y conciertos internacionales, actividades religiosas, etc. y la administración del Kremlin nunca da explicaciones a este respecto. Si esto ocurriera la visita prevista en el programa se realiza exteriormente o se verá modificada *</w:t>
      </w:r>
    </w:p>
    <w:p w14:paraId="15C925B7" w14:textId="77777777" w:rsidR="007B0013" w:rsidRPr="0078695D" w:rsidRDefault="007B0013" w:rsidP="007B0013">
      <w:pPr>
        <w:pBdr>
          <w:bottom w:val="double" w:sz="4" w:space="1" w:color="auto"/>
        </w:pBdr>
        <w:spacing w:after="120" w:line="240" w:lineRule="auto"/>
        <w:jc w:val="both"/>
        <w:rPr>
          <w:b/>
          <w:sz w:val="21"/>
          <w:szCs w:val="21"/>
          <w:lang w:val="es-ES"/>
        </w:rPr>
      </w:pPr>
      <w:r w:rsidRPr="0078695D">
        <w:rPr>
          <w:sz w:val="21"/>
          <w:szCs w:val="21"/>
          <w:lang w:val="es-ES"/>
        </w:rPr>
        <w:tab/>
        <w:t xml:space="preserve">** </w:t>
      </w:r>
      <w:r w:rsidRPr="0078695D">
        <w:rPr>
          <w:b/>
          <w:sz w:val="21"/>
          <w:szCs w:val="21"/>
          <w:lang w:val="es-ES"/>
        </w:rPr>
        <w:t>Referente de las visitas opcionales en Moscú y San Petersburgo: favor de solicitar la cotización correspondiente con anticipación (antes de salida de viaje) tomando en cuenta que la prestación de estos servicios está sujeto a disponibilidad y autorización del proveedor de Rusia. **</w:t>
      </w:r>
    </w:p>
    <w:p w14:paraId="44E61664" w14:textId="77777777" w:rsidR="00CC4749" w:rsidRPr="005327C2" w:rsidRDefault="00CC4749" w:rsidP="00CC4749">
      <w:pPr>
        <w:spacing w:after="0" w:line="240" w:lineRule="auto"/>
        <w:jc w:val="center"/>
        <w:rPr>
          <w:rFonts w:eastAsia="MS Mincho" w:cs="Times New Roman"/>
          <w:b/>
          <w:color w:val="4A442A" w:themeColor="background2" w:themeShade="40"/>
          <w:sz w:val="24"/>
          <w:szCs w:val="24"/>
          <w:u w:val="single"/>
          <w:lang w:val="es-ES" w:eastAsia="es-ES"/>
        </w:rPr>
      </w:pPr>
      <w:r w:rsidRPr="005327C2">
        <w:rPr>
          <w:rFonts w:eastAsia="MS Mincho" w:cs="Times New Roman"/>
          <w:b/>
          <w:color w:val="4A442A" w:themeColor="background2" w:themeShade="40"/>
          <w:sz w:val="24"/>
          <w:szCs w:val="24"/>
          <w:u w:val="single"/>
          <w:lang w:val="es-ES" w:eastAsia="es-ES"/>
        </w:rPr>
        <w:t xml:space="preserve">2 CATEGORÍAS DE ALOJAMIENTO A ESCOGER:  </w:t>
      </w:r>
      <w:r w:rsidRPr="005327C2">
        <w:rPr>
          <w:rFonts w:eastAsia="MS Mincho" w:cs="Times New Roman"/>
          <w:b/>
          <w:i/>
          <w:color w:val="4A442A" w:themeColor="background2" w:themeShade="40"/>
          <w:sz w:val="24"/>
          <w:szCs w:val="24"/>
          <w:u w:val="single"/>
          <w:lang w:val="es-ES" w:eastAsia="es-ES"/>
        </w:rPr>
        <w:t>PRIMERA****</w:t>
      </w:r>
      <w:r w:rsidRPr="005327C2">
        <w:rPr>
          <w:rFonts w:eastAsia="MS Mincho" w:cs="Times New Roman"/>
          <w:b/>
          <w:color w:val="4A442A" w:themeColor="background2" w:themeShade="40"/>
          <w:sz w:val="24"/>
          <w:szCs w:val="24"/>
          <w:u w:val="single"/>
          <w:lang w:val="es-ES" w:eastAsia="es-ES"/>
        </w:rPr>
        <w:t xml:space="preserve"> &amp; </w:t>
      </w:r>
      <w:r w:rsidRPr="005327C2">
        <w:rPr>
          <w:rFonts w:eastAsia="MS Mincho" w:cs="Times New Roman"/>
          <w:b/>
          <w:i/>
          <w:color w:val="4A442A" w:themeColor="background2" w:themeShade="40"/>
          <w:sz w:val="24"/>
          <w:szCs w:val="24"/>
          <w:u w:val="single"/>
          <w:lang w:val="es-ES" w:eastAsia="es-ES"/>
        </w:rPr>
        <w:t>LUJO*****</w:t>
      </w:r>
      <w:r w:rsidRPr="005327C2">
        <w:rPr>
          <w:rFonts w:eastAsia="MS Mincho" w:cs="Times New Roman"/>
          <w:b/>
          <w:color w:val="4A442A" w:themeColor="background2" w:themeShade="40"/>
          <w:sz w:val="24"/>
          <w:szCs w:val="24"/>
          <w:u w:val="single"/>
          <w:lang w:val="es-ES" w:eastAsia="es-ES"/>
        </w:rPr>
        <w:t>.</w:t>
      </w:r>
    </w:p>
    <w:p w14:paraId="49F5D6F0" w14:textId="77777777" w:rsidR="00CC4749" w:rsidRPr="005327C2" w:rsidRDefault="00CC4749" w:rsidP="00CC4749">
      <w:pPr>
        <w:spacing w:after="60" w:line="240" w:lineRule="auto"/>
        <w:jc w:val="center"/>
        <w:rPr>
          <w:rFonts w:eastAsia="MS Mincho" w:cstheme="minorHAnsi"/>
          <w:b/>
          <w:bCs/>
          <w:color w:val="5F497A" w:themeColor="accent4" w:themeShade="BF"/>
          <w:sz w:val="24"/>
          <w:szCs w:val="24"/>
          <w:u w:val="single"/>
          <w:lang w:val="es-ES" w:eastAsia="es-ES"/>
        </w:rPr>
      </w:pPr>
      <w:r w:rsidRPr="005327C2">
        <w:rPr>
          <w:rFonts w:eastAsia="MS Mincho" w:cstheme="minorHAnsi"/>
          <w:b/>
          <w:bCs/>
          <w:color w:val="5F497A" w:themeColor="accent4" w:themeShade="BF"/>
          <w:sz w:val="24"/>
          <w:szCs w:val="24"/>
          <w:u w:val="single"/>
          <w:lang w:val="es-ES" w:eastAsia="es-ES"/>
        </w:rPr>
        <w:lastRenderedPageBreak/>
        <w:t xml:space="preserve">PRECIOS DEL PAQUETE TURÍSTICO TERRESTRE EN PRIVADO POR PERSONA EN </w:t>
      </w:r>
      <w:r w:rsidRPr="005327C2">
        <w:rPr>
          <w:rFonts w:eastAsia="MS Mincho" w:cstheme="minorHAnsi"/>
          <w:b/>
          <w:bCs/>
          <w:i/>
          <w:color w:val="C00000"/>
          <w:sz w:val="24"/>
          <w:szCs w:val="24"/>
          <w:u w:val="single"/>
          <w:lang w:val="es-ES" w:eastAsia="es-ES"/>
        </w:rPr>
        <w:t>$ US Dólares</w:t>
      </w:r>
      <w:r w:rsidRPr="005327C2">
        <w:rPr>
          <w:rFonts w:eastAsia="MS Mincho" w:cstheme="minorHAnsi"/>
          <w:b/>
          <w:bCs/>
          <w:color w:val="5F497A" w:themeColor="accent4" w:themeShade="BF"/>
          <w:sz w:val="24"/>
          <w:szCs w:val="24"/>
          <w:u w:val="single"/>
          <w:lang w:val="es-ES" w:eastAsia="es-ES"/>
        </w:rPr>
        <w:t>:</w:t>
      </w:r>
    </w:p>
    <w:p w14:paraId="7743A281" w14:textId="77777777" w:rsidR="00CC4749" w:rsidRPr="00B92C40" w:rsidRDefault="00CC4749" w:rsidP="00CC4749">
      <w:pPr>
        <w:overflowPunct w:val="0"/>
        <w:autoSpaceDE w:val="0"/>
        <w:autoSpaceDN w:val="0"/>
        <w:adjustRightInd w:val="0"/>
        <w:spacing w:after="0" w:line="180" w:lineRule="atLeast"/>
        <w:textAlignment w:val="baseline"/>
        <w:rPr>
          <w:rFonts w:eastAsia="Times New Roman" w:cstheme="minorHAnsi"/>
          <w:b/>
          <w:i/>
          <w:color w:val="4A442A" w:themeColor="background2" w:themeShade="40"/>
          <w:lang w:val="es-ES" w:eastAsia="ru-RU"/>
        </w:rPr>
      </w:pPr>
      <w:r w:rsidRPr="00B92C40">
        <w:rPr>
          <w:rFonts w:eastAsia="Times New Roman" w:cstheme="minorHAnsi"/>
          <w:iCs/>
          <w:color w:val="4A442A" w:themeColor="background2" w:themeShade="40"/>
          <w:u w:val="single"/>
          <w:lang w:val="es-ES" w:eastAsia="ru-RU"/>
        </w:rPr>
        <w:t>Categoría del alojamiento –</w:t>
      </w:r>
      <w:r w:rsidRPr="00B92C40">
        <w:rPr>
          <w:rFonts w:eastAsia="Times New Roman" w:cstheme="minorHAnsi"/>
          <w:b/>
          <w:iCs/>
          <w:color w:val="4A442A" w:themeColor="background2" w:themeShade="40"/>
          <w:u w:val="single"/>
          <w:lang w:val="es-ES" w:eastAsia="ru-RU"/>
        </w:rPr>
        <w:t xml:space="preserve"> </w:t>
      </w:r>
      <w:r w:rsidRPr="00B92C40">
        <w:rPr>
          <w:rFonts w:eastAsia="Times New Roman" w:cstheme="minorHAnsi"/>
          <w:b/>
          <w:i/>
          <w:iCs/>
          <w:color w:val="4A442A" w:themeColor="background2" w:themeShade="40"/>
          <w:u w:val="single"/>
          <w:lang w:val="es-ES" w:eastAsia="ru-RU"/>
        </w:rPr>
        <w:t>PRIMERA</w:t>
      </w:r>
      <w:r w:rsidRPr="00B92C40">
        <w:rPr>
          <w:rFonts w:eastAsia="Times New Roman" w:cstheme="minorHAnsi"/>
          <w:b/>
          <w:iCs/>
          <w:color w:val="4A442A" w:themeColor="background2" w:themeShade="40"/>
          <w:u w:val="single"/>
          <w:lang w:val="es-ES" w:eastAsia="ru-RU"/>
        </w:rPr>
        <w:t>****</w:t>
      </w:r>
      <w:r w:rsidRPr="00B92C40">
        <w:rPr>
          <w:rFonts w:eastAsia="Times New Roman" w:cstheme="minorHAnsi"/>
          <w:b/>
          <w:iCs/>
          <w:color w:val="4A442A" w:themeColor="background2" w:themeShade="40"/>
          <w:lang w:val="es-ES" w:eastAsia="ru-RU"/>
        </w:rPr>
        <w:t>:</w:t>
      </w:r>
    </w:p>
    <w:p w14:paraId="229E80BC" w14:textId="06D43EDA" w:rsidR="002772DC" w:rsidRPr="00B92C40" w:rsidRDefault="002772DC" w:rsidP="0007552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943634"/>
          <w:sz w:val="21"/>
          <w:szCs w:val="21"/>
          <w:lang w:val="es-ES"/>
        </w:rPr>
      </w:pPr>
      <w:r w:rsidRPr="00075523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HOLIDAY INN LESNAYA </w:t>
      </w:r>
      <w:r w:rsidRPr="00075523">
        <w:rPr>
          <w:rFonts w:asciiTheme="minorHAnsi" w:hAnsiTheme="minorHAnsi" w:cstheme="minorHAnsi"/>
          <w:bCs/>
          <w:sz w:val="21"/>
          <w:szCs w:val="21"/>
          <w:lang w:val="es-ES"/>
        </w:rPr>
        <w:t>o similar en Moscú.</w:t>
      </w:r>
      <w:r w:rsidRPr="00075523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 VELIY HOTEL SUZDAL </w:t>
      </w:r>
      <w:r w:rsidRPr="00075523">
        <w:rPr>
          <w:rFonts w:asciiTheme="minorHAnsi" w:hAnsiTheme="minorHAnsi" w:cstheme="minorHAnsi"/>
          <w:bCs/>
          <w:sz w:val="21"/>
          <w:szCs w:val="21"/>
          <w:lang w:val="es-ES"/>
        </w:rPr>
        <w:t>o similar en Suzdal</w:t>
      </w:r>
      <w:r w:rsidR="00D905E1" w:rsidRPr="00075523">
        <w:rPr>
          <w:rFonts w:asciiTheme="minorHAnsi" w:hAnsiTheme="minorHAnsi" w:cstheme="minorHAnsi"/>
          <w:bCs/>
          <w:sz w:val="21"/>
          <w:szCs w:val="21"/>
          <w:lang w:val="es-ES"/>
        </w:rPr>
        <w:t>.</w:t>
      </w:r>
      <w:r w:rsidRPr="0007552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 </w:t>
      </w:r>
      <w:r w:rsidRPr="00075523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PARK INN NEVSKY </w:t>
      </w:r>
      <w:r w:rsidRPr="0007552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o similar en San Petersburgo. </w:t>
      </w:r>
    </w:p>
    <w:tbl>
      <w:tblPr>
        <w:tblStyle w:val="Tablaconcuadrcula"/>
        <w:tblW w:w="1067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23"/>
        <w:gridCol w:w="1917"/>
        <w:gridCol w:w="2694"/>
        <w:gridCol w:w="2344"/>
      </w:tblGrid>
      <w:tr w:rsidR="00075523" w:rsidRPr="005327C2" w14:paraId="62C7ADCF" w14:textId="77777777" w:rsidTr="00FA054D">
        <w:trPr>
          <w:jc w:val="center"/>
        </w:trPr>
        <w:tc>
          <w:tcPr>
            <w:tcW w:w="3723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FD8E087" w14:textId="079025B2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Fechas de inicio del tour en Moscú: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156ACB3C" w14:textId="77777777" w:rsidR="00075523" w:rsidRPr="00F1518D" w:rsidRDefault="00075523" w:rsidP="0007552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Cantidad</w:t>
            </w:r>
          </w:p>
          <w:p w14:paraId="3FD27CC1" w14:textId="3D0370DF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pasajeros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5BD8B0F5" w14:textId="77777777" w:rsidR="00075523" w:rsidRPr="00F1518D" w:rsidRDefault="00075523" w:rsidP="00075523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Precio por persona</w:t>
            </w:r>
          </w:p>
          <w:p w14:paraId="31A7D81C" w14:textId="23099E9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en base doble</w:t>
            </w:r>
          </w:p>
        </w:tc>
        <w:tc>
          <w:tcPr>
            <w:tcW w:w="2344" w:type="dxa"/>
            <w:tcBorders>
              <w:top w:val="single" w:sz="2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38C46510" w14:textId="77777777" w:rsidR="00075523" w:rsidRPr="00F1518D" w:rsidRDefault="00075523" w:rsidP="00075523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Suplemento</w:t>
            </w:r>
          </w:p>
          <w:p w14:paraId="0336A795" w14:textId="6165E051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hab. sencilla</w:t>
            </w:r>
          </w:p>
        </w:tc>
      </w:tr>
      <w:tr w:rsidR="00075523" w:rsidRPr="005327C2" w14:paraId="72797CAA" w14:textId="77777777" w:rsidTr="00FA054D">
        <w:trPr>
          <w:jc w:val="center"/>
        </w:trPr>
        <w:tc>
          <w:tcPr>
            <w:tcW w:w="372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92C9ED4" w14:textId="77777777" w:rsidR="00075523" w:rsidRPr="00F1518D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F1518D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Temporada Alta 2019</w:t>
            </w:r>
            <w:r w:rsidRPr="00F1518D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3FD61AA9" w14:textId="77777777" w:rsidR="00075523" w:rsidRPr="00F1518D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Mayo 01 – 31;</w:t>
            </w:r>
          </w:p>
          <w:p w14:paraId="13C991C0" w14:textId="77777777" w:rsidR="00075523" w:rsidRPr="00F1518D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Junio 01 – 09;</w:t>
            </w:r>
          </w:p>
          <w:p w14:paraId="5D54A10F" w14:textId="36E929C0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Julio 19 – 31;</w:t>
            </w:r>
          </w:p>
        </w:tc>
        <w:tc>
          <w:tcPr>
            <w:tcW w:w="19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2B396E4" w14:textId="7A4FD345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01 pax solo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6" w:space="0" w:color="auto"/>
            </w:tcBorders>
          </w:tcPr>
          <w:p w14:paraId="0EB06586" w14:textId="4ED56477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$ 4,375.00 usd</w:t>
            </w:r>
          </w:p>
        </w:tc>
        <w:tc>
          <w:tcPr>
            <w:tcW w:w="2344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0337E1A" w14:textId="77777777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es-ES" w:eastAsia="ru-RU"/>
              </w:rPr>
            </w:pPr>
          </w:p>
        </w:tc>
      </w:tr>
      <w:tr w:rsidR="00075523" w:rsidRPr="005327C2" w14:paraId="33B8378D" w14:textId="77777777" w:rsidTr="00FA054D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9B08211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37A86D7" w14:textId="12DE9510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lang w:val="es-ES" w:eastAsia="ru-RU"/>
              </w:rPr>
              <w:t>02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4E93B694" w14:textId="7EC8A6A3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B10000"/>
                <w:lang w:val="es-ES"/>
              </w:rPr>
              <w:t>$ 2,530.00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13D028C1" w14:textId="0ACB7BFD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000090"/>
                <w:lang w:val="es-ES"/>
              </w:rPr>
              <w:t>$ 760.00 usd</w:t>
            </w:r>
          </w:p>
        </w:tc>
      </w:tr>
      <w:tr w:rsidR="00075523" w:rsidRPr="005327C2" w14:paraId="78A32ADE" w14:textId="77777777" w:rsidTr="00FA054D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D37E1FB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3E53825" w14:textId="76DE14F7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03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2BA7B4BD" w14:textId="1A631671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$ 2,220.00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5BCD9392" w14:textId="24A4C516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$ 760.00 usd</w:t>
            </w:r>
          </w:p>
        </w:tc>
      </w:tr>
      <w:tr w:rsidR="00075523" w:rsidRPr="005327C2" w14:paraId="77B98B7B" w14:textId="77777777" w:rsidTr="00075523">
        <w:trPr>
          <w:trHeight w:val="212"/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6B076E5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ACDE690" w14:textId="39555233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04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28130512" w14:textId="2D072177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$ 1,975.00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7CB64672" w14:textId="4083DBF2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$ 760.00 usd</w:t>
            </w:r>
          </w:p>
        </w:tc>
      </w:tr>
      <w:tr w:rsidR="00075523" w:rsidRPr="005327C2" w14:paraId="396497A8" w14:textId="77777777" w:rsidTr="00075523">
        <w:trPr>
          <w:trHeight w:val="189"/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428E87E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06BF886" w14:textId="2851FEA5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05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592A02D9" w14:textId="3C421995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$ 1,950.00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3BBC1453" w14:textId="71D70336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$ 760.00 usd</w:t>
            </w:r>
          </w:p>
        </w:tc>
      </w:tr>
      <w:tr w:rsidR="00075523" w:rsidRPr="005327C2" w14:paraId="53E5A815" w14:textId="77777777" w:rsidTr="00075523">
        <w:trPr>
          <w:trHeight w:val="27"/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31AEA43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A99EB34" w14:textId="7033B56E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 xml:space="preserve">06 pax </w:t>
            </w:r>
            <w:r w:rsidRPr="00B92C40">
              <w:rPr>
                <w:rFonts w:cstheme="minorHAnsi"/>
                <w:sz w:val="20"/>
                <w:szCs w:val="20"/>
                <w:lang w:val="es-ES"/>
              </w:rPr>
              <w:t>– 0</w:t>
            </w: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9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1DE0DBB8" w14:textId="21BF5039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$ 1,855.00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5659F3AA" w14:textId="06EECB1F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$ 760.00 usd</w:t>
            </w:r>
          </w:p>
        </w:tc>
      </w:tr>
      <w:tr w:rsidR="00075523" w:rsidRPr="005327C2" w14:paraId="462AD8D9" w14:textId="77777777" w:rsidTr="00FA054D">
        <w:trPr>
          <w:jc w:val="center"/>
        </w:trPr>
        <w:tc>
          <w:tcPr>
            <w:tcW w:w="372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3DFF67B" w14:textId="77777777" w:rsidR="00075523" w:rsidRPr="00F1518D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F1518D">
              <w:rPr>
                <w:rFonts w:cstheme="minorHAnsi"/>
                <w:b/>
                <w:i/>
                <w:color w:val="403152" w:themeColor="accent4" w:themeShade="80"/>
                <w:u w:val="single"/>
                <w:lang w:val="es-ES" w:eastAsia="ru-RU"/>
              </w:rPr>
              <w:t>Tempo</w:t>
            </w:r>
            <w:r w:rsidRPr="00F1518D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rada Media 2019</w:t>
            </w:r>
            <w:r w:rsidRPr="00F1518D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31FFAED7" w14:textId="77777777" w:rsidR="00075523" w:rsidRPr="00F1518D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Abril 01 – 30;</w:t>
            </w:r>
          </w:p>
          <w:p w14:paraId="38E345FF" w14:textId="77777777" w:rsidR="00075523" w:rsidRPr="00F1518D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Agosto 01 – 31;</w:t>
            </w:r>
          </w:p>
          <w:p w14:paraId="020123F4" w14:textId="77777777" w:rsidR="00075523" w:rsidRPr="00F1518D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Septiembre 01 – 30;</w:t>
            </w:r>
          </w:p>
          <w:p w14:paraId="7B597BCE" w14:textId="00CCF2BB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Octubre 01 – 09.</w:t>
            </w:r>
          </w:p>
        </w:tc>
        <w:tc>
          <w:tcPr>
            <w:tcW w:w="19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2EF8CFE" w14:textId="7EBEA0AB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01 pax solo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6" w:space="0" w:color="auto"/>
            </w:tcBorders>
          </w:tcPr>
          <w:p w14:paraId="2B00A931" w14:textId="52EC6A7D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$ 4,115.00 usd</w:t>
            </w:r>
          </w:p>
        </w:tc>
        <w:tc>
          <w:tcPr>
            <w:tcW w:w="2344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678A20" w14:textId="77777777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es-ES" w:eastAsia="ru-RU"/>
              </w:rPr>
            </w:pPr>
          </w:p>
        </w:tc>
      </w:tr>
      <w:tr w:rsidR="00075523" w:rsidRPr="005327C2" w14:paraId="12470E5C" w14:textId="77777777" w:rsidTr="00FA054D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4CDD3E5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746FAF2" w14:textId="62A2B781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lang w:val="es-ES" w:eastAsia="ru-RU"/>
              </w:rPr>
              <w:t>02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1915C80B" w14:textId="5C6BC350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B10000"/>
                <w:lang w:val="es-ES"/>
              </w:rPr>
              <w:t>$ 2,360.00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73A81553" w14:textId="44439246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000090"/>
                <w:lang w:val="es-ES"/>
              </w:rPr>
              <w:t>$ 630.00 usd</w:t>
            </w:r>
          </w:p>
        </w:tc>
      </w:tr>
      <w:tr w:rsidR="00075523" w:rsidRPr="005327C2" w14:paraId="17663D5D" w14:textId="77777777" w:rsidTr="00FA054D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AFEA6FA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658B092" w14:textId="5295AE46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03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337A8C29" w14:textId="14EA5C91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$ 2,075.00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7F5FC06E" w14:textId="2CD06E0F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$ 630.00 usd</w:t>
            </w:r>
          </w:p>
        </w:tc>
      </w:tr>
      <w:tr w:rsidR="00075523" w:rsidRPr="005327C2" w14:paraId="36C185C3" w14:textId="77777777" w:rsidTr="00FA054D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84CE6EF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94449F9" w14:textId="4FECDE24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04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5BD6A58E" w14:textId="69AE13FD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$ 1,835.00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549A1918" w14:textId="32F23A62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$ 630.00 usd</w:t>
            </w:r>
          </w:p>
        </w:tc>
      </w:tr>
      <w:tr w:rsidR="00075523" w:rsidRPr="005327C2" w14:paraId="56AF32A3" w14:textId="77777777" w:rsidTr="00FA054D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9354DBA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CF3A1C6" w14:textId="26A6C204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05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39921487" w14:textId="1FEAC24D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$ 1,810.00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342A5297" w14:textId="2FB68CB4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cstheme="minorHAnsi"/>
                <w:sz w:val="20"/>
                <w:szCs w:val="20"/>
                <w:lang w:val="es-ES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$ 630.00 usd</w:t>
            </w:r>
          </w:p>
        </w:tc>
      </w:tr>
      <w:tr w:rsidR="00075523" w:rsidRPr="005327C2" w14:paraId="0EC84958" w14:textId="77777777" w:rsidTr="00FA054D">
        <w:trPr>
          <w:jc w:val="center"/>
        </w:trPr>
        <w:tc>
          <w:tcPr>
            <w:tcW w:w="372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A367182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5AD36FC" w14:textId="0DE06687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 xml:space="preserve">06 pax </w:t>
            </w:r>
            <w:r w:rsidRPr="00B92C40">
              <w:rPr>
                <w:rFonts w:cstheme="minorHAnsi"/>
                <w:sz w:val="20"/>
                <w:szCs w:val="20"/>
                <w:lang w:val="es-ES"/>
              </w:rPr>
              <w:t>– 0</w:t>
            </w: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9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51232236" w14:textId="0530FD40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$ 1,695.00 usd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</w:tcPr>
          <w:p w14:paraId="4BE44217" w14:textId="4101C950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$ 630.00 usd</w:t>
            </w:r>
          </w:p>
        </w:tc>
      </w:tr>
      <w:tr w:rsidR="00075523" w:rsidRPr="005327C2" w14:paraId="57CC099D" w14:textId="77777777" w:rsidTr="00FA054D">
        <w:trPr>
          <w:jc w:val="center"/>
        </w:trPr>
        <w:tc>
          <w:tcPr>
            <w:tcW w:w="372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6BC3377" w14:textId="77777777" w:rsidR="00075523" w:rsidRPr="00F1518D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F1518D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Temporada Baja 2019</w:t>
            </w:r>
            <w:r w:rsidRPr="00F1518D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3DC1F38A" w14:textId="2D0F52D8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Octubre 10 - 31.</w:t>
            </w:r>
          </w:p>
        </w:tc>
        <w:tc>
          <w:tcPr>
            <w:tcW w:w="1917" w:type="dxa"/>
            <w:tcBorders>
              <w:top w:val="single" w:sz="18" w:space="0" w:color="auto"/>
              <w:left w:val="single" w:sz="18" w:space="0" w:color="auto"/>
            </w:tcBorders>
          </w:tcPr>
          <w:p w14:paraId="54A8D318" w14:textId="0CC100E5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01 pax solo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6BB71103" w14:textId="78500F4A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$ 4,025.00 usd</w:t>
            </w: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914A35D" w14:textId="77777777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highlight w:val="lightGray"/>
                <w:lang w:val="es-ES" w:eastAsia="ru-RU"/>
              </w:rPr>
            </w:pPr>
          </w:p>
        </w:tc>
      </w:tr>
      <w:tr w:rsidR="00075523" w:rsidRPr="005327C2" w14:paraId="725D65FA" w14:textId="77777777" w:rsidTr="00FA054D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999BC47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917" w:type="dxa"/>
            <w:tcBorders>
              <w:left w:val="single" w:sz="18" w:space="0" w:color="auto"/>
            </w:tcBorders>
          </w:tcPr>
          <w:p w14:paraId="29D8CD61" w14:textId="451E6E4C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lang w:val="es-ES" w:eastAsia="ru-RU"/>
              </w:rPr>
              <w:t>02 pax</w:t>
            </w:r>
          </w:p>
        </w:tc>
        <w:tc>
          <w:tcPr>
            <w:tcW w:w="2694" w:type="dxa"/>
          </w:tcPr>
          <w:p w14:paraId="7D4BD70E" w14:textId="592BBEEC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B10000"/>
                <w:lang w:val="es-ES"/>
              </w:rPr>
              <w:t>$ 2,310.00 usd</w:t>
            </w:r>
          </w:p>
        </w:tc>
        <w:tc>
          <w:tcPr>
            <w:tcW w:w="2344" w:type="dxa"/>
          </w:tcPr>
          <w:p w14:paraId="6186259A" w14:textId="3865B46C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000090"/>
                <w:lang w:val="es-ES"/>
              </w:rPr>
              <w:t>$ 525.00 usd</w:t>
            </w:r>
          </w:p>
        </w:tc>
      </w:tr>
      <w:tr w:rsidR="00075523" w:rsidRPr="005327C2" w14:paraId="71F80882" w14:textId="77777777" w:rsidTr="00FA054D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41E0A48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917" w:type="dxa"/>
            <w:tcBorders>
              <w:left w:val="single" w:sz="18" w:space="0" w:color="auto"/>
            </w:tcBorders>
          </w:tcPr>
          <w:p w14:paraId="0F7D1359" w14:textId="6E17BEEA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03 pax</w:t>
            </w:r>
          </w:p>
        </w:tc>
        <w:tc>
          <w:tcPr>
            <w:tcW w:w="2694" w:type="dxa"/>
          </w:tcPr>
          <w:p w14:paraId="4C5BF0BB" w14:textId="58AD7C58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$ 2,025.00 usd</w:t>
            </w:r>
          </w:p>
        </w:tc>
        <w:tc>
          <w:tcPr>
            <w:tcW w:w="2344" w:type="dxa"/>
          </w:tcPr>
          <w:p w14:paraId="7E2F26FF" w14:textId="0CA7B61F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$ 525.00 usd</w:t>
            </w:r>
          </w:p>
        </w:tc>
      </w:tr>
      <w:tr w:rsidR="00075523" w:rsidRPr="005327C2" w14:paraId="438772AB" w14:textId="77777777" w:rsidTr="00FA054D">
        <w:trPr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36B5771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917" w:type="dxa"/>
            <w:tcBorders>
              <w:left w:val="single" w:sz="18" w:space="0" w:color="auto"/>
            </w:tcBorders>
          </w:tcPr>
          <w:p w14:paraId="58065966" w14:textId="0E4A2592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04 pax</w:t>
            </w:r>
          </w:p>
        </w:tc>
        <w:tc>
          <w:tcPr>
            <w:tcW w:w="2694" w:type="dxa"/>
          </w:tcPr>
          <w:p w14:paraId="06A0859C" w14:textId="27506039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$ 1,785.00 usd</w:t>
            </w:r>
          </w:p>
        </w:tc>
        <w:tc>
          <w:tcPr>
            <w:tcW w:w="2344" w:type="dxa"/>
          </w:tcPr>
          <w:p w14:paraId="57326632" w14:textId="73502550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$ 525.00 usd</w:t>
            </w:r>
          </w:p>
        </w:tc>
      </w:tr>
      <w:tr w:rsidR="00075523" w:rsidRPr="005327C2" w14:paraId="31CE4B1F" w14:textId="77777777" w:rsidTr="00075523">
        <w:trPr>
          <w:trHeight w:val="131"/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E46D02E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917" w:type="dxa"/>
            <w:tcBorders>
              <w:left w:val="single" w:sz="18" w:space="0" w:color="auto"/>
            </w:tcBorders>
          </w:tcPr>
          <w:p w14:paraId="3DAD482E" w14:textId="78C05AD4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05 pax</w:t>
            </w:r>
          </w:p>
        </w:tc>
        <w:tc>
          <w:tcPr>
            <w:tcW w:w="2694" w:type="dxa"/>
          </w:tcPr>
          <w:p w14:paraId="3BB6F3E3" w14:textId="173A8F3A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$ 1,755.00 usd</w:t>
            </w:r>
          </w:p>
        </w:tc>
        <w:tc>
          <w:tcPr>
            <w:tcW w:w="2344" w:type="dxa"/>
          </w:tcPr>
          <w:p w14:paraId="74B729DF" w14:textId="4C8DD684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$ 525.00 usd</w:t>
            </w:r>
          </w:p>
        </w:tc>
      </w:tr>
      <w:tr w:rsidR="00075523" w:rsidRPr="005327C2" w14:paraId="441DADA7" w14:textId="77777777" w:rsidTr="00075523">
        <w:trPr>
          <w:trHeight w:val="107"/>
          <w:jc w:val="center"/>
        </w:trPr>
        <w:tc>
          <w:tcPr>
            <w:tcW w:w="372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224A885" w14:textId="77777777" w:rsidR="00075523" w:rsidRPr="005327C2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917" w:type="dxa"/>
            <w:tcBorders>
              <w:left w:val="single" w:sz="18" w:space="0" w:color="auto"/>
            </w:tcBorders>
          </w:tcPr>
          <w:p w14:paraId="6361E25C" w14:textId="4BDC0E2F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 xml:space="preserve">06 pax </w:t>
            </w:r>
            <w:r w:rsidRPr="00B92C40">
              <w:rPr>
                <w:rFonts w:cstheme="minorHAnsi"/>
                <w:sz w:val="20"/>
                <w:szCs w:val="20"/>
                <w:lang w:val="es-ES"/>
              </w:rPr>
              <w:t>– 0</w:t>
            </w: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9 pax</w:t>
            </w:r>
          </w:p>
        </w:tc>
        <w:tc>
          <w:tcPr>
            <w:tcW w:w="2694" w:type="dxa"/>
          </w:tcPr>
          <w:p w14:paraId="3D35E0C7" w14:textId="5C78BF06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$ 1,645.00 usd</w:t>
            </w:r>
          </w:p>
        </w:tc>
        <w:tc>
          <w:tcPr>
            <w:tcW w:w="2344" w:type="dxa"/>
          </w:tcPr>
          <w:p w14:paraId="56FD07B6" w14:textId="3DB5E1F3" w:rsidR="00075523" w:rsidRPr="00B92C40" w:rsidRDefault="00075523" w:rsidP="0007552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$ 525.00 usd</w:t>
            </w:r>
          </w:p>
        </w:tc>
      </w:tr>
    </w:tbl>
    <w:p w14:paraId="32FB41B0" w14:textId="77777777" w:rsidR="002772DC" w:rsidRPr="005327C2" w:rsidRDefault="002772DC" w:rsidP="00075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val="es-ES" w:eastAsia="ru-RU"/>
        </w:rPr>
      </w:pPr>
      <w:r w:rsidRPr="005327C2">
        <w:rPr>
          <w:rFonts w:eastAsia="Times New Roman" w:cstheme="minorHAnsi"/>
          <w:b/>
          <w:bCs/>
          <w:sz w:val="24"/>
          <w:szCs w:val="24"/>
          <w:u w:val="single"/>
          <w:lang w:val="es-ES" w:eastAsia="ru-RU"/>
        </w:rPr>
        <w:t>Categoría de alojamiento - LUJO *****:</w:t>
      </w:r>
    </w:p>
    <w:p w14:paraId="4C468E74" w14:textId="22D051CA" w:rsidR="002772DC" w:rsidRPr="00075523" w:rsidRDefault="002772DC" w:rsidP="003F4B83">
      <w:pPr>
        <w:pStyle w:val="NormalWeb"/>
        <w:spacing w:before="0" w:beforeAutospacing="0" w:after="0" w:afterAutospacing="0"/>
        <w:rPr>
          <w:rStyle w:val="Hipervnculo"/>
          <w:rFonts w:asciiTheme="minorHAnsi" w:hAnsiTheme="minorHAnsi" w:cstheme="minorHAnsi"/>
          <w:bCs/>
          <w:color w:val="auto"/>
          <w:sz w:val="21"/>
          <w:szCs w:val="21"/>
          <w:u w:val="none"/>
          <w:lang w:val="es-ES"/>
        </w:rPr>
      </w:pPr>
      <w:r w:rsidRPr="00075523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MARRIOT GRAND </w:t>
      </w:r>
      <w:r w:rsidRPr="0007552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o similar en Moscú.  </w:t>
      </w:r>
      <w:r w:rsidR="003F4B83" w:rsidRPr="00075523">
        <w:rPr>
          <w:rFonts w:asciiTheme="minorHAnsi" w:hAnsiTheme="minorHAnsi" w:cstheme="minorHAnsi"/>
          <w:bCs/>
          <w:sz w:val="21"/>
          <w:szCs w:val="21"/>
          <w:lang w:val="es-ES"/>
        </w:rPr>
        <w:t xml:space="preserve">  </w:t>
      </w:r>
      <w:r w:rsidRPr="00075523">
        <w:rPr>
          <w:rFonts w:asciiTheme="minorHAnsi" w:hAnsiTheme="minorHAnsi" w:cstheme="minorHAnsi"/>
          <w:b/>
          <w:bCs/>
          <w:sz w:val="21"/>
          <w:szCs w:val="21"/>
          <w:lang w:val="es-ES"/>
        </w:rPr>
        <w:t xml:space="preserve">NIKOLAEVSKY POSAD****+ </w:t>
      </w:r>
      <w:r w:rsidRPr="00075523">
        <w:rPr>
          <w:rFonts w:asciiTheme="minorHAnsi" w:hAnsiTheme="minorHAnsi" w:cstheme="minorHAnsi"/>
          <w:bCs/>
          <w:sz w:val="21"/>
          <w:szCs w:val="21"/>
          <w:lang w:val="es-ES"/>
        </w:rPr>
        <w:t>o similar en Suzdal.</w:t>
      </w:r>
      <w:r w:rsidRPr="00075523">
        <w:rPr>
          <w:rFonts w:asciiTheme="minorHAnsi" w:hAnsiTheme="minorHAnsi" w:cstheme="minorHAnsi"/>
          <w:sz w:val="21"/>
          <w:szCs w:val="21"/>
          <w:lang w:val="es-ES"/>
        </w:rPr>
        <w:t xml:space="preserve">  </w:t>
      </w:r>
    </w:p>
    <w:p w14:paraId="49D3CFE2" w14:textId="0B75C358" w:rsidR="002772DC" w:rsidRPr="00075523" w:rsidRDefault="002772DC" w:rsidP="00075523">
      <w:pPr>
        <w:spacing w:after="0" w:line="240" w:lineRule="auto"/>
        <w:jc w:val="both"/>
        <w:rPr>
          <w:rFonts w:cstheme="minorHAnsi"/>
          <w:color w:val="943634"/>
          <w:sz w:val="21"/>
          <w:szCs w:val="21"/>
          <w:lang w:val="es-ES"/>
        </w:rPr>
      </w:pPr>
      <w:r w:rsidRPr="00075523">
        <w:rPr>
          <w:rFonts w:cstheme="minorHAnsi"/>
          <w:b/>
          <w:bCs/>
          <w:sz w:val="21"/>
          <w:szCs w:val="21"/>
          <w:lang w:val="es-ES"/>
        </w:rPr>
        <w:t xml:space="preserve">CORINTHIA NEVSKIY PALACE </w:t>
      </w:r>
      <w:r w:rsidRPr="00075523">
        <w:rPr>
          <w:rFonts w:cstheme="minorHAnsi"/>
          <w:bCs/>
          <w:sz w:val="21"/>
          <w:szCs w:val="21"/>
          <w:lang w:val="es-ES"/>
        </w:rPr>
        <w:t xml:space="preserve">o similar en San Petersburgo. </w:t>
      </w:r>
    </w:p>
    <w:tbl>
      <w:tblPr>
        <w:tblStyle w:val="Tablaconcuadrcula"/>
        <w:tblW w:w="106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61"/>
        <w:gridCol w:w="1886"/>
        <w:gridCol w:w="2694"/>
        <w:gridCol w:w="2337"/>
      </w:tblGrid>
      <w:tr w:rsidR="00B92C40" w:rsidRPr="005327C2" w14:paraId="783786EB" w14:textId="77777777" w:rsidTr="00075523">
        <w:trPr>
          <w:jc w:val="center"/>
        </w:trPr>
        <w:tc>
          <w:tcPr>
            <w:tcW w:w="37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0BC2503" w14:textId="177BE86C" w:rsidR="00B92C40" w:rsidRPr="00075523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Fechas de inicio del tour en Moscú: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3B776E7" w14:textId="77777777" w:rsidR="00B92C40" w:rsidRPr="00F1518D" w:rsidRDefault="00B92C40" w:rsidP="00B92C4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Cantidad</w:t>
            </w:r>
          </w:p>
          <w:p w14:paraId="2B072B49" w14:textId="50594AF8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pasajeros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024C80D" w14:textId="77777777" w:rsidR="00B92C40" w:rsidRPr="00F1518D" w:rsidRDefault="00B92C40" w:rsidP="00B92C40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Precio por persona</w:t>
            </w:r>
          </w:p>
          <w:p w14:paraId="2140756F" w14:textId="3E1B6979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en base doble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52C2A1E" w14:textId="77777777" w:rsidR="00B92C40" w:rsidRPr="00F1518D" w:rsidRDefault="00B92C40" w:rsidP="00B92C40">
            <w:pPr>
              <w:jc w:val="center"/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Suplemento</w:t>
            </w:r>
          </w:p>
          <w:p w14:paraId="508778F1" w14:textId="6A58A46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  <w:r w:rsidRPr="00F1518D">
              <w:rPr>
                <w:rFonts w:eastAsia="Times New Roman" w:cstheme="minorHAnsi"/>
                <w:b/>
                <w:color w:val="403152" w:themeColor="accent4" w:themeShade="80"/>
                <w:lang w:val="es-ES" w:eastAsia="ru-RU"/>
              </w:rPr>
              <w:t>de hab. sencilla</w:t>
            </w:r>
          </w:p>
        </w:tc>
      </w:tr>
      <w:tr w:rsidR="00B92C40" w:rsidRPr="005327C2" w14:paraId="1B88A365" w14:textId="77777777" w:rsidTr="00B92C40">
        <w:trPr>
          <w:jc w:val="center"/>
        </w:trPr>
        <w:tc>
          <w:tcPr>
            <w:tcW w:w="3761" w:type="dxa"/>
            <w:vMerge w:val="restar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7521F029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color w:val="403152" w:themeColor="accent4" w:themeShade="80"/>
                <w:lang w:val="es-ES" w:eastAsia="ru-RU"/>
              </w:rPr>
            </w:pPr>
          </w:p>
          <w:p w14:paraId="32075373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F1518D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Temporada Alta 2019</w:t>
            </w:r>
            <w:r w:rsidRPr="00F1518D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5E1934AC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Mayo 01 – 31;</w:t>
            </w:r>
          </w:p>
          <w:p w14:paraId="080698C8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Junio 01 – 09;</w:t>
            </w:r>
          </w:p>
          <w:p w14:paraId="5E39F7DB" w14:textId="001FF286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Julio 19 – 31;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70E67412" w14:textId="0E793095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01 pax solo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3FFC116" w14:textId="4F30AA79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$ 5,690.00 usd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9F4E39" w14:textId="77777777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</w:p>
        </w:tc>
      </w:tr>
      <w:tr w:rsidR="00B92C40" w:rsidRPr="005327C2" w14:paraId="37A8B686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3F1267E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55E9095" w14:textId="7EC23426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lang w:val="es-ES" w:eastAsia="ru-RU"/>
              </w:rPr>
              <w:t>02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D71AF" w14:textId="6AC67506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B10000"/>
                <w:lang w:val="es-ES"/>
              </w:rPr>
              <w:t>$ 3,220.00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EF9F9" w14:textId="23BB7525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000090"/>
                <w:lang w:val="es-ES"/>
              </w:rPr>
              <w:t>$ 1,255.00 usd</w:t>
            </w:r>
          </w:p>
        </w:tc>
      </w:tr>
      <w:tr w:rsidR="00B92C40" w:rsidRPr="005327C2" w14:paraId="76F0435C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E6F1030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5CCF5A6" w14:textId="674EEC9D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03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8D6F2" w14:textId="57EEB476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$ 2,900.00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ABC23" w14:textId="109EB7D5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$ 1,255.00 usd</w:t>
            </w:r>
          </w:p>
        </w:tc>
      </w:tr>
      <w:tr w:rsidR="00B92C40" w:rsidRPr="005327C2" w14:paraId="0910DD7E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A551D8D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E5B9140" w14:textId="5CDA74DE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04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014CD" w14:textId="0F9CFA27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$ 2,640.00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748ABA10" w14:textId="5FC08451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$ 1,255.00 usd</w:t>
            </w:r>
          </w:p>
        </w:tc>
      </w:tr>
      <w:tr w:rsidR="00B92C40" w:rsidRPr="005327C2" w14:paraId="3824D333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70DF0FB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CE2AE98" w14:textId="76EF715E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05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0B5CA" w14:textId="710980C9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$ 2,540.00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165AE58B" w14:textId="204CEDB3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$ 1,255.00 usd</w:t>
            </w:r>
          </w:p>
        </w:tc>
      </w:tr>
      <w:tr w:rsidR="00B92C40" w:rsidRPr="005327C2" w14:paraId="2B85F2AC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7C70CDD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A45631D" w14:textId="54C6DB1B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 xml:space="preserve">06 pax </w:t>
            </w:r>
            <w:r w:rsidRPr="00B92C40">
              <w:rPr>
                <w:rFonts w:cstheme="minorHAnsi"/>
                <w:sz w:val="20"/>
                <w:szCs w:val="20"/>
                <w:lang w:val="es-ES"/>
              </w:rPr>
              <w:t>– 0</w:t>
            </w: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9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80782" w14:textId="398799EA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$2,425.00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4044D401" w14:textId="04E60EB8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$ 1,255.00 usd</w:t>
            </w:r>
          </w:p>
        </w:tc>
      </w:tr>
      <w:tr w:rsidR="00B92C40" w:rsidRPr="005327C2" w14:paraId="341BBED2" w14:textId="77777777" w:rsidTr="00B92C40">
        <w:trPr>
          <w:jc w:val="center"/>
        </w:trPr>
        <w:tc>
          <w:tcPr>
            <w:tcW w:w="3761" w:type="dxa"/>
            <w:vMerge w:val="restar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13D0E196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color w:val="403152" w:themeColor="accent4" w:themeShade="80"/>
                <w:lang w:val="es-ES" w:eastAsia="ru-RU"/>
              </w:rPr>
            </w:pPr>
          </w:p>
          <w:p w14:paraId="4F6B0558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F1518D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Temporada Media 2019</w:t>
            </w:r>
            <w:r w:rsidRPr="00F1518D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57B8D03E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Abril 01 – 30;</w:t>
            </w:r>
          </w:p>
          <w:p w14:paraId="6819BB1B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Agosto 01 – 31;</w:t>
            </w:r>
          </w:p>
          <w:p w14:paraId="3E2BD9D1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Septiembre 01 – 30;</w:t>
            </w:r>
          </w:p>
          <w:p w14:paraId="6D600D2E" w14:textId="33500D0E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Octubre 01 – 09.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8E681BE" w14:textId="3B8DB0D5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01 pax solo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E0C1C61" w14:textId="4E7DC33A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$ 5,195.00 usd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A9A496" w14:textId="77777777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</w:p>
        </w:tc>
      </w:tr>
      <w:tr w:rsidR="00B92C40" w:rsidRPr="005327C2" w14:paraId="6B49AD9A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7745E33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64E9130" w14:textId="1E6174B8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lang w:val="es-ES" w:eastAsia="ru-RU"/>
              </w:rPr>
              <w:t>02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249CED" w14:textId="4FA7D688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B10000"/>
                <w:lang w:val="es-ES"/>
              </w:rPr>
              <w:t>$ 2,965.00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51CAB" w14:textId="0672AC3D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000090"/>
                <w:lang w:val="es-ES"/>
              </w:rPr>
              <w:t>$ 1,040.00 usd</w:t>
            </w:r>
          </w:p>
        </w:tc>
      </w:tr>
      <w:tr w:rsidR="00B92C40" w:rsidRPr="005327C2" w14:paraId="625E0134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495D2DA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2C6A9E0" w14:textId="3D0925A1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03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F9E17" w14:textId="3AD5D631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$ 2,640.00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0962C" w14:textId="28799CB9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$ 1,040.00 usd</w:t>
            </w:r>
          </w:p>
        </w:tc>
      </w:tr>
      <w:tr w:rsidR="00B92C40" w:rsidRPr="005327C2" w14:paraId="1B8891A4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B612552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8E1972C" w14:textId="6E23B09F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04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171C4" w14:textId="0F168C4B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$ 2,385.00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68262C90" w14:textId="75F75F6E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$ 1,040.00 usd</w:t>
            </w:r>
          </w:p>
        </w:tc>
      </w:tr>
      <w:tr w:rsidR="00B92C40" w:rsidRPr="005327C2" w14:paraId="20A09ACE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614807AF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35BACE0" w14:textId="77DB3100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05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3E139" w14:textId="5867C8FB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$ 2,285.00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22E40500" w14:textId="3C3F032F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cstheme="minorHAnsi"/>
                <w:sz w:val="20"/>
                <w:szCs w:val="20"/>
                <w:lang w:val="es-ES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$ 1,040.00 usd</w:t>
            </w:r>
          </w:p>
        </w:tc>
      </w:tr>
      <w:tr w:rsidR="00B92C40" w:rsidRPr="005327C2" w14:paraId="3F361412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C5FA774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color w:val="403152" w:themeColor="accent4" w:themeShade="80"/>
                <w:lang w:val="es-ES" w:eastAsia="ru-RU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CA7E615" w14:textId="76D7DBD2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 xml:space="preserve">06 pax </w:t>
            </w:r>
            <w:r w:rsidRPr="00B92C40">
              <w:rPr>
                <w:rFonts w:cstheme="minorHAnsi"/>
                <w:sz w:val="20"/>
                <w:szCs w:val="20"/>
                <w:lang w:val="es-ES"/>
              </w:rPr>
              <w:t>– 0</w:t>
            </w: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9 pax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27E69" w14:textId="244CE997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$ 2,165.00 usd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4C284042" w14:textId="5795039B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$ 1,040.00 usd</w:t>
            </w:r>
          </w:p>
        </w:tc>
      </w:tr>
      <w:tr w:rsidR="00B92C40" w:rsidRPr="005327C2" w14:paraId="6AFA8F87" w14:textId="77777777" w:rsidTr="00B92C40">
        <w:trPr>
          <w:jc w:val="center"/>
        </w:trPr>
        <w:tc>
          <w:tcPr>
            <w:tcW w:w="3761" w:type="dxa"/>
            <w:vMerge w:val="restar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58F9E458" w14:textId="77777777" w:rsidR="00B92C40" w:rsidRPr="00F1518D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b/>
                <w:color w:val="C00000"/>
                <w:lang w:val="es-ES" w:eastAsia="ru-RU"/>
              </w:rPr>
            </w:pPr>
            <w:r w:rsidRPr="00F1518D">
              <w:rPr>
                <w:rFonts w:cstheme="minorHAnsi"/>
                <w:b/>
                <w:i/>
                <w:color w:val="C00000"/>
                <w:u w:val="single"/>
                <w:lang w:val="es-ES" w:eastAsia="ru-RU"/>
              </w:rPr>
              <w:t>Temporada Baja 2019</w:t>
            </w:r>
            <w:r w:rsidRPr="00F1518D">
              <w:rPr>
                <w:rFonts w:cstheme="minorHAnsi"/>
                <w:b/>
                <w:color w:val="C00000"/>
                <w:lang w:val="es-ES" w:eastAsia="ru-RU"/>
              </w:rPr>
              <w:t>:</w:t>
            </w:r>
          </w:p>
          <w:p w14:paraId="373BFC80" w14:textId="05B9DC3D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cstheme="minorHAnsi"/>
                <w:color w:val="403152" w:themeColor="accent4" w:themeShade="80"/>
                <w:lang w:val="es-ES" w:eastAsia="ru-RU"/>
              </w:rPr>
            </w:pPr>
            <w:r w:rsidRPr="00F1518D">
              <w:rPr>
                <w:rFonts w:cstheme="minorHAnsi"/>
                <w:b/>
                <w:color w:val="403152" w:themeColor="accent4" w:themeShade="80"/>
                <w:lang w:val="es-ES" w:eastAsia="ru-RU"/>
              </w:rPr>
              <w:t>Octubre 10 - 31.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</w:tcBorders>
          </w:tcPr>
          <w:p w14:paraId="135284E8" w14:textId="0A2FD7B3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01 pax solo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14:paraId="5FC179EB" w14:textId="137F02F3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$ 5,015.00 usd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6F0AB5" w14:textId="77777777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</w:p>
        </w:tc>
      </w:tr>
      <w:tr w:rsidR="00B92C40" w:rsidRPr="005327C2" w14:paraId="45EDDCFE" w14:textId="77777777" w:rsidTr="00B92C40">
        <w:trPr>
          <w:trHeight w:val="66"/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9611CB7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886" w:type="dxa"/>
            <w:tcBorders>
              <w:left w:val="single" w:sz="18" w:space="0" w:color="auto"/>
            </w:tcBorders>
          </w:tcPr>
          <w:p w14:paraId="0D9756E6" w14:textId="57091E37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lang w:val="es-ES" w:eastAsia="ru-RU"/>
              </w:rPr>
              <w:t>02 pax</w:t>
            </w:r>
          </w:p>
        </w:tc>
        <w:tc>
          <w:tcPr>
            <w:tcW w:w="2694" w:type="dxa"/>
            <w:vAlign w:val="center"/>
          </w:tcPr>
          <w:p w14:paraId="01ED74CC" w14:textId="096E11DB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B10000"/>
                <w:lang w:val="es-ES"/>
              </w:rPr>
              <w:t>$ 2,875.00 usd</w:t>
            </w:r>
          </w:p>
        </w:tc>
        <w:tc>
          <w:tcPr>
            <w:tcW w:w="2337" w:type="dxa"/>
            <w:tcBorders>
              <w:top w:val="single" w:sz="6" w:space="0" w:color="auto"/>
            </w:tcBorders>
            <w:vAlign w:val="center"/>
          </w:tcPr>
          <w:p w14:paraId="0DA67547" w14:textId="181C749D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  <w:r w:rsidRPr="00B92C40">
              <w:rPr>
                <w:rFonts w:cstheme="minorHAnsi"/>
                <w:b/>
                <w:color w:val="000090"/>
                <w:lang w:val="es-ES"/>
              </w:rPr>
              <w:t>$ 910.00 usd</w:t>
            </w:r>
          </w:p>
        </w:tc>
      </w:tr>
      <w:tr w:rsidR="00B92C40" w:rsidRPr="005327C2" w14:paraId="0D529646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143CF98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886" w:type="dxa"/>
            <w:tcBorders>
              <w:left w:val="single" w:sz="18" w:space="0" w:color="auto"/>
            </w:tcBorders>
          </w:tcPr>
          <w:p w14:paraId="317FD376" w14:textId="54A41077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03 pax</w:t>
            </w:r>
          </w:p>
        </w:tc>
        <w:tc>
          <w:tcPr>
            <w:tcW w:w="2694" w:type="dxa"/>
            <w:vAlign w:val="center"/>
          </w:tcPr>
          <w:p w14:paraId="0FE01629" w14:textId="0BBDB9F3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$ 2,555.00 usd</w:t>
            </w:r>
          </w:p>
        </w:tc>
        <w:tc>
          <w:tcPr>
            <w:tcW w:w="2337" w:type="dxa"/>
            <w:vAlign w:val="center"/>
          </w:tcPr>
          <w:p w14:paraId="22BED087" w14:textId="19196DEC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$ 910.00 usd</w:t>
            </w:r>
          </w:p>
        </w:tc>
      </w:tr>
      <w:tr w:rsidR="00B92C40" w:rsidRPr="005327C2" w14:paraId="31AB9B7A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45BBCFE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886" w:type="dxa"/>
            <w:tcBorders>
              <w:left w:val="single" w:sz="18" w:space="0" w:color="auto"/>
            </w:tcBorders>
          </w:tcPr>
          <w:p w14:paraId="3E6E33A4" w14:textId="6E6649EC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04 pax</w:t>
            </w:r>
          </w:p>
        </w:tc>
        <w:tc>
          <w:tcPr>
            <w:tcW w:w="2694" w:type="dxa"/>
            <w:vAlign w:val="center"/>
          </w:tcPr>
          <w:p w14:paraId="24BFEC7A" w14:textId="4E97930B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$ 2,295.00 usd</w:t>
            </w:r>
          </w:p>
        </w:tc>
        <w:tc>
          <w:tcPr>
            <w:tcW w:w="2337" w:type="dxa"/>
          </w:tcPr>
          <w:p w14:paraId="71DFCC40" w14:textId="609508BF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$ 910.00 usd</w:t>
            </w:r>
          </w:p>
        </w:tc>
      </w:tr>
      <w:tr w:rsidR="00B92C40" w:rsidRPr="005327C2" w14:paraId="64BF7CB4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F786446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886" w:type="dxa"/>
            <w:tcBorders>
              <w:left w:val="single" w:sz="18" w:space="0" w:color="auto"/>
            </w:tcBorders>
          </w:tcPr>
          <w:p w14:paraId="68AB99CF" w14:textId="7993EB5D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05 pax</w:t>
            </w:r>
          </w:p>
        </w:tc>
        <w:tc>
          <w:tcPr>
            <w:tcW w:w="2694" w:type="dxa"/>
            <w:vAlign w:val="center"/>
          </w:tcPr>
          <w:p w14:paraId="1A3885E0" w14:textId="6F1E5400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$ 2,195.00 usd</w:t>
            </w:r>
          </w:p>
        </w:tc>
        <w:tc>
          <w:tcPr>
            <w:tcW w:w="2337" w:type="dxa"/>
          </w:tcPr>
          <w:p w14:paraId="05749687" w14:textId="2A963CBE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$ 910.00 usd</w:t>
            </w:r>
          </w:p>
        </w:tc>
      </w:tr>
      <w:tr w:rsidR="00B92C40" w:rsidRPr="005327C2" w14:paraId="53F38BED" w14:textId="77777777" w:rsidTr="00B92C40">
        <w:trPr>
          <w:jc w:val="center"/>
        </w:trPr>
        <w:tc>
          <w:tcPr>
            <w:tcW w:w="3761" w:type="dxa"/>
            <w:vMerge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11FE00E" w14:textId="77777777" w:rsidR="00B92C40" w:rsidRPr="005327C2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lang w:val="es-ES" w:eastAsia="ru-RU"/>
              </w:rPr>
            </w:pPr>
          </w:p>
        </w:tc>
        <w:tc>
          <w:tcPr>
            <w:tcW w:w="1886" w:type="dxa"/>
            <w:tcBorders>
              <w:left w:val="single" w:sz="18" w:space="0" w:color="auto"/>
            </w:tcBorders>
          </w:tcPr>
          <w:p w14:paraId="5EE34AAE" w14:textId="35D80169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 xml:space="preserve">06 pax </w:t>
            </w:r>
            <w:r w:rsidRPr="00B92C40">
              <w:rPr>
                <w:rFonts w:cstheme="minorHAnsi"/>
                <w:sz w:val="20"/>
                <w:szCs w:val="20"/>
                <w:lang w:val="es-ES"/>
              </w:rPr>
              <w:t>– 0</w:t>
            </w:r>
            <w:r w:rsidRPr="00B92C40">
              <w:rPr>
                <w:rFonts w:cstheme="minorHAnsi"/>
                <w:sz w:val="20"/>
                <w:szCs w:val="20"/>
                <w:lang w:val="es-ES" w:eastAsia="ru-RU"/>
              </w:rPr>
              <w:t>9 pax</w:t>
            </w:r>
          </w:p>
        </w:tc>
        <w:tc>
          <w:tcPr>
            <w:tcW w:w="2694" w:type="dxa"/>
            <w:vAlign w:val="center"/>
          </w:tcPr>
          <w:p w14:paraId="50B4EDFF" w14:textId="318139CA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$ 2,080.00 usd</w:t>
            </w:r>
          </w:p>
        </w:tc>
        <w:tc>
          <w:tcPr>
            <w:tcW w:w="2337" w:type="dxa"/>
          </w:tcPr>
          <w:p w14:paraId="481B21FC" w14:textId="29E2030A" w:rsidR="00B92C40" w:rsidRPr="00B92C40" w:rsidRDefault="00B92C40" w:rsidP="00B92C40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s-ES" w:eastAsia="ru-RU"/>
              </w:rPr>
            </w:pPr>
            <w:r w:rsidRPr="00B92C40">
              <w:rPr>
                <w:rFonts w:cstheme="minorHAnsi"/>
                <w:sz w:val="20"/>
                <w:szCs w:val="20"/>
                <w:lang w:val="es-ES"/>
              </w:rPr>
              <w:t>$ 910.00 usd</w:t>
            </w:r>
          </w:p>
        </w:tc>
      </w:tr>
    </w:tbl>
    <w:p w14:paraId="4A8630A4" w14:textId="77777777" w:rsidR="004947CA" w:rsidRPr="005327C2" w:rsidRDefault="004947CA" w:rsidP="004947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C00000"/>
          <w:u w:val="single"/>
          <w:lang w:val="es-ES" w:eastAsia="ru-RU"/>
        </w:rPr>
      </w:pPr>
      <w:r w:rsidRPr="005327C2">
        <w:rPr>
          <w:rFonts w:eastAsia="Times New Roman" w:cstheme="minorHAnsi"/>
          <w:b/>
          <w:color w:val="C00000"/>
          <w:u w:val="single"/>
          <w:lang w:val="es-ES" w:eastAsia="ru-RU"/>
        </w:rPr>
        <w:lastRenderedPageBreak/>
        <w:t xml:space="preserve">NOTA IMPORTANTE:  </w:t>
      </w:r>
      <w:r w:rsidRPr="005327C2">
        <w:rPr>
          <w:rFonts w:eastAsia="Times New Roman" w:cstheme="minorHAnsi"/>
          <w:b/>
          <w:u w:val="single"/>
          <w:lang w:val="es-ES" w:eastAsia="ru-RU"/>
        </w:rPr>
        <w:t>NO GARANTIZAMOS PRECIOS AQUÍ ANUNCIADOS PARA ESTOS PERIODOS DE ESTANCIA EN:</w:t>
      </w:r>
    </w:p>
    <w:p w14:paraId="1904CE22" w14:textId="77777777" w:rsidR="004947CA" w:rsidRPr="005327C2" w:rsidRDefault="004947CA" w:rsidP="00494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1"/>
          <w:szCs w:val="21"/>
          <w:lang w:val="es-ES" w:eastAsia="ru-RU"/>
        </w:rPr>
      </w:pPr>
      <w:r w:rsidRPr="005327C2">
        <w:rPr>
          <w:rFonts w:eastAsia="Times New Roman" w:cstheme="minorHAnsi"/>
          <w:b/>
          <w:sz w:val="21"/>
          <w:szCs w:val="21"/>
          <w:u w:val="single"/>
          <w:lang w:val="es-ES" w:eastAsia="ru-RU"/>
        </w:rPr>
        <w:t>En Moscú</w:t>
      </w:r>
      <w:r w:rsidRPr="005327C2">
        <w:rPr>
          <w:rFonts w:eastAsia="Times New Roman" w:cstheme="minorHAnsi"/>
          <w:sz w:val="21"/>
          <w:szCs w:val="21"/>
          <w:u w:val="single"/>
          <w:lang w:val="es-ES" w:eastAsia="ru-RU"/>
        </w:rPr>
        <w:t>: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ab/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ab/>
        <w:t xml:space="preserve">del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14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al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>19 Abril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>;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del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>13 – 18 Mayo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>;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del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>26 Mayo – 01 Junio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>;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del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>23 – 28 Septiembre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>;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 </w:t>
      </w:r>
    </w:p>
    <w:p w14:paraId="6864BDEC" w14:textId="77777777" w:rsidR="004947CA" w:rsidRPr="005327C2" w:rsidRDefault="004947CA" w:rsidP="004947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val="es-ES" w:eastAsia="ru-RU"/>
        </w:rPr>
      </w:pPr>
      <w:r w:rsidRPr="005327C2">
        <w:rPr>
          <w:rFonts w:eastAsia="Times New Roman" w:cstheme="minorHAnsi"/>
          <w:sz w:val="21"/>
          <w:szCs w:val="21"/>
          <w:lang w:val="es-ES" w:eastAsia="ru-RU"/>
        </w:rPr>
        <w:tab/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ab/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ab/>
        <w:t xml:space="preserve">del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08 – 13 Octubre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>(Ferias y Foros Internacionales).</w:t>
      </w:r>
    </w:p>
    <w:p w14:paraId="7BD70330" w14:textId="5139EEBE" w:rsidR="004947CA" w:rsidRPr="005327C2" w:rsidRDefault="004947CA" w:rsidP="004947CA">
      <w:pPr>
        <w:pBdr>
          <w:bottom w:val="single" w:sz="4" w:space="1" w:color="auto"/>
        </w:pBdr>
        <w:spacing w:after="60" w:line="240" w:lineRule="auto"/>
        <w:rPr>
          <w:rFonts w:eastAsia="Times New Roman" w:cstheme="minorHAnsi"/>
          <w:sz w:val="21"/>
          <w:szCs w:val="21"/>
          <w:lang w:val="es-ES" w:eastAsia="ru-RU"/>
        </w:rPr>
      </w:pPr>
      <w:r w:rsidRPr="005327C2">
        <w:rPr>
          <w:rFonts w:eastAsia="Times New Roman" w:cstheme="minorHAnsi"/>
          <w:b/>
          <w:sz w:val="21"/>
          <w:szCs w:val="21"/>
          <w:u w:val="single"/>
          <w:lang w:val="es-ES" w:eastAsia="ru-RU"/>
        </w:rPr>
        <w:t>En San Petersburgo</w:t>
      </w:r>
      <w:r w:rsidRPr="005327C2">
        <w:rPr>
          <w:rFonts w:eastAsia="Times New Roman" w:cstheme="minorHAnsi"/>
          <w:sz w:val="21"/>
          <w:szCs w:val="21"/>
          <w:u w:val="single"/>
          <w:lang w:val="es-ES" w:eastAsia="ru-RU"/>
        </w:rPr>
        <w:t>: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ab/>
        <w:t xml:space="preserve">del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12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al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20 Mayo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y del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>04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 al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 10 Junio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 (Foro </w:t>
      </w:r>
      <w:r w:rsidR="001054DB" w:rsidRPr="005327C2">
        <w:rPr>
          <w:rFonts w:eastAsia="Times New Roman" w:cstheme="minorHAnsi"/>
          <w:sz w:val="21"/>
          <w:szCs w:val="21"/>
          <w:lang w:val="es-ES" w:eastAsia="ru-RU"/>
        </w:rPr>
        <w:t>Económico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 Mundial y Foro </w:t>
      </w:r>
      <w:r w:rsidR="001054DB" w:rsidRPr="005327C2">
        <w:rPr>
          <w:rFonts w:eastAsia="Times New Roman" w:cstheme="minorHAnsi"/>
          <w:sz w:val="21"/>
          <w:szCs w:val="21"/>
          <w:lang w:val="es-ES" w:eastAsia="ru-RU"/>
        </w:rPr>
        <w:t>Jurídico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 Mundial).</w:t>
      </w:r>
    </w:p>
    <w:p w14:paraId="414BD299" w14:textId="77777777" w:rsidR="002772DC" w:rsidRPr="005327C2" w:rsidRDefault="002772DC" w:rsidP="00D90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C00000"/>
          <w:sz w:val="16"/>
          <w:szCs w:val="16"/>
          <w:u w:val="single"/>
          <w:lang w:val="es-ES" w:eastAsia="ru-RU"/>
        </w:rPr>
      </w:pPr>
    </w:p>
    <w:p w14:paraId="5F41E650" w14:textId="77777777" w:rsidR="002772DC" w:rsidRPr="005327C2" w:rsidRDefault="002772DC" w:rsidP="00BB311B">
      <w:pPr>
        <w:spacing w:after="120" w:line="240" w:lineRule="auto"/>
        <w:jc w:val="both"/>
        <w:rPr>
          <w:rFonts w:eastAsia="MS Mincho" w:cstheme="minorHAnsi"/>
          <w:b/>
          <w:sz w:val="21"/>
          <w:szCs w:val="21"/>
          <w:lang w:val="es-ES" w:eastAsia="es-ES"/>
        </w:rPr>
      </w:pPr>
      <w:r w:rsidRPr="005327C2">
        <w:rPr>
          <w:rFonts w:eastAsia="MS Mincho" w:cstheme="minorHAnsi"/>
          <w:b/>
          <w:sz w:val="21"/>
          <w:szCs w:val="21"/>
          <w:u w:val="single"/>
          <w:lang w:val="es-ES" w:eastAsia="es-ES"/>
        </w:rPr>
        <w:t>Precio incluye</w:t>
      </w:r>
      <w:r w:rsidRPr="005327C2">
        <w:rPr>
          <w:rFonts w:eastAsia="MS Mincho" w:cstheme="minorHAnsi"/>
          <w:b/>
          <w:sz w:val="21"/>
          <w:szCs w:val="21"/>
          <w:lang w:val="es-ES" w:eastAsia="es-ES"/>
        </w:rPr>
        <w:t>:</w:t>
      </w:r>
    </w:p>
    <w:p w14:paraId="545A6693" w14:textId="77777777" w:rsidR="00D21217" w:rsidRPr="00D21217" w:rsidRDefault="00D21217" w:rsidP="00D21217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val="es-ES" w:eastAsia="ru-RU"/>
        </w:rPr>
      </w:pPr>
      <w:r w:rsidRPr="00D21217">
        <w:rPr>
          <w:rFonts w:eastAsia="Times New Roman" w:cstheme="minorHAnsi"/>
          <w:sz w:val="21"/>
          <w:szCs w:val="21"/>
          <w:lang w:val="es-ES" w:eastAsia="ru-RU"/>
        </w:rPr>
        <w:t>07 noches de alojamiento en hoteles de categoría a elegir (</w:t>
      </w:r>
      <w:r w:rsidRPr="00D21217">
        <w:rPr>
          <w:rFonts w:eastAsia="Times New Roman" w:cstheme="minorHAnsi"/>
          <w:i/>
          <w:sz w:val="21"/>
          <w:szCs w:val="21"/>
          <w:lang w:val="es-ES" w:eastAsia="ru-RU"/>
        </w:rPr>
        <w:t>PRIMERA</w:t>
      </w:r>
      <w:r w:rsidRPr="00D21217">
        <w:rPr>
          <w:rFonts w:eastAsia="Times New Roman" w:cstheme="minorHAnsi"/>
          <w:sz w:val="21"/>
          <w:szCs w:val="21"/>
          <w:lang w:val="es-ES" w:eastAsia="ru-RU"/>
        </w:rPr>
        <w:t xml:space="preserve"> o </w:t>
      </w:r>
      <w:r w:rsidRPr="00D21217">
        <w:rPr>
          <w:rFonts w:eastAsia="Times New Roman" w:cstheme="minorHAnsi"/>
          <w:i/>
          <w:sz w:val="21"/>
          <w:szCs w:val="21"/>
          <w:lang w:val="es-ES" w:eastAsia="ru-RU"/>
        </w:rPr>
        <w:t>LUJO</w:t>
      </w:r>
      <w:r w:rsidRPr="00D21217">
        <w:rPr>
          <w:rFonts w:eastAsia="Times New Roman" w:cstheme="minorHAnsi"/>
          <w:sz w:val="21"/>
          <w:szCs w:val="21"/>
          <w:lang w:val="es-ES" w:eastAsia="ru-RU"/>
        </w:rPr>
        <w:t xml:space="preserve">) con desayuno diario tipo buffet </w:t>
      </w:r>
      <w:r w:rsidRPr="00D21217">
        <w:rPr>
          <w:rFonts w:eastAsia="Times New Roman" w:cstheme="minorHAnsi"/>
          <w:b/>
          <w:sz w:val="21"/>
          <w:szCs w:val="21"/>
          <w:lang w:val="es-ES" w:eastAsia="ru-RU"/>
        </w:rPr>
        <w:t>(DB)</w:t>
      </w:r>
      <w:r w:rsidRPr="00D21217">
        <w:rPr>
          <w:rFonts w:eastAsia="Times New Roman" w:cstheme="minorHAnsi"/>
          <w:sz w:val="21"/>
          <w:szCs w:val="21"/>
          <w:lang w:val="es-ES" w:eastAsia="ru-RU"/>
        </w:rPr>
        <w:t>.</w:t>
      </w:r>
    </w:p>
    <w:p w14:paraId="2B1DFDB4" w14:textId="77777777" w:rsidR="00D21217" w:rsidRPr="00D21217" w:rsidRDefault="00D21217" w:rsidP="00D21217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val="es-ES" w:eastAsia="ru-RU"/>
        </w:rPr>
      </w:pPr>
      <w:r w:rsidRPr="00D21217">
        <w:rPr>
          <w:rFonts w:eastAsia="Times New Roman" w:cstheme="minorHAnsi"/>
          <w:sz w:val="21"/>
          <w:szCs w:val="21"/>
          <w:lang w:val="es-ES" w:eastAsia="ru-RU"/>
        </w:rPr>
        <w:t xml:space="preserve">2 almuerzos (en el día 04 en Serguiev Posad + en día 05 en Vladimir) y 1 cena en el día 04 en Súzdal. </w:t>
      </w:r>
    </w:p>
    <w:p w14:paraId="389AB63C" w14:textId="77777777" w:rsidR="00D21217" w:rsidRPr="00D21217" w:rsidRDefault="00D21217" w:rsidP="00D21217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val="es-ES" w:eastAsia="ru-RU"/>
        </w:rPr>
      </w:pPr>
      <w:r w:rsidRPr="00D21217">
        <w:rPr>
          <w:rFonts w:eastAsia="Times New Roman" w:cstheme="minorHAnsi"/>
          <w:sz w:val="21"/>
          <w:szCs w:val="21"/>
          <w:lang w:val="es-ES" w:eastAsia="ru-RU"/>
        </w:rPr>
        <w:t xml:space="preserve">Tren-bala diurno </w:t>
      </w:r>
      <w:r w:rsidRPr="00D21217">
        <w:rPr>
          <w:rFonts w:eastAsia="Times New Roman" w:cstheme="minorHAnsi"/>
          <w:i/>
          <w:sz w:val="21"/>
          <w:szCs w:val="21"/>
          <w:lang w:val="es-ES" w:eastAsia="ru-RU"/>
        </w:rPr>
        <w:t>SAPSAN</w:t>
      </w:r>
      <w:r w:rsidRPr="00D21217">
        <w:rPr>
          <w:rFonts w:eastAsia="Times New Roman" w:cstheme="minorHAnsi"/>
          <w:sz w:val="21"/>
          <w:szCs w:val="21"/>
          <w:lang w:val="es-ES" w:eastAsia="ru-RU"/>
        </w:rPr>
        <w:t xml:space="preserve"> de alta velocidad en </w:t>
      </w:r>
      <w:r w:rsidRPr="00D21217">
        <w:rPr>
          <w:rFonts w:eastAsia="Times New Roman" w:cstheme="minorHAnsi"/>
          <w:bCs/>
          <w:sz w:val="21"/>
          <w:szCs w:val="21"/>
          <w:lang w:val="es-ES" w:eastAsia="ru-RU"/>
        </w:rPr>
        <w:t>clase</w:t>
      </w:r>
      <w:r w:rsidRPr="00D21217">
        <w:rPr>
          <w:rFonts w:eastAsia="Times New Roman" w:cstheme="minorHAnsi"/>
          <w:sz w:val="21"/>
          <w:szCs w:val="21"/>
          <w:lang w:val="es-ES" w:eastAsia="ru-RU"/>
        </w:rPr>
        <w:t xml:space="preserve"> turista </w:t>
      </w:r>
      <w:r w:rsidRPr="00D21217">
        <w:rPr>
          <w:rFonts w:eastAsia="Times New Roman" w:cstheme="minorHAnsi"/>
          <w:b/>
          <w:i/>
          <w:sz w:val="21"/>
          <w:szCs w:val="21"/>
          <w:lang w:val="es-ES" w:eastAsia="ru-RU"/>
        </w:rPr>
        <w:t>Moscú / San Petersburgo</w:t>
      </w:r>
      <w:r w:rsidRPr="00D21217">
        <w:rPr>
          <w:rFonts w:eastAsia="Times New Roman" w:cstheme="minorHAnsi"/>
          <w:sz w:val="21"/>
          <w:szCs w:val="21"/>
          <w:lang w:val="es-ES" w:eastAsia="ru-RU"/>
        </w:rPr>
        <w:t>.</w:t>
      </w:r>
    </w:p>
    <w:p w14:paraId="224DFF74" w14:textId="77777777" w:rsidR="00D21217" w:rsidRPr="00D21217" w:rsidRDefault="00D21217" w:rsidP="00D21217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val="es-ES" w:eastAsia="ru-RU"/>
        </w:rPr>
      </w:pPr>
      <w:r w:rsidRPr="00D21217">
        <w:rPr>
          <w:rFonts w:eastAsia="Times New Roman" w:cstheme="minorHAnsi"/>
          <w:sz w:val="21"/>
          <w:szCs w:val="21"/>
          <w:lang w:val="es-ES" w:eastAsia="ru-RU"/>
        </w:rPr>
        <w:t xml:space="preserve">Traslados individuales (* sin guía acompañante en categoría </w:t>
      </w:r>
      <w:r w:rsidRPr="00D21217">
        <w:rPr>
          <w:rFonts w:eastAsia="Times New Roman" w:cstheme="minorHAnsi"/>
          <w:i/>
          <w:sz w:val="21"/>
          <w:szCs w:val="21"/>
          <w:lang w:val="es-ES" w:eastAsia="ru-RU"/>
        </w:rPr>
        <w:t>PRIMERA</w:t>
      </w:r>
      <w:r w:rsidRPr="00D21217">
        <w:rPr>
          <w:rFonts w:eastAsia="Times New Roman" w:cstheme="minorHAnsi"/>
          <w:sz w:val="21"/>
          <w:szCs w:val="21"/>
          <w:lang w:val="es-ES" w:eastAsia="ru-RU"/>
        </w:rPr>
        <w:t xml:space="preserve"> y con guía acompañante en categoría </w:t>
      </w:r>
      <w:r w:rsidRPr="00D21217">
        <w:rPr>
          <w:rFonts w:eastAsia="Times New Roman" w:cstheme="minorHAnsi"/>
          <w:i/>
          <w:sz w:val="21"/>
          <w:szCs w:val="21"/>
          <w:lang w:val="es-ES" w:eastAsia="ru-RU"/>
        </w:rPr>
        <w:t>LUJO</w:t>
      </w:r>
      <w:r w:rsidRPr="00D21217">
        <w:rPr>
          <w:rFonts w:eastAsia="Times New Roman" w:cstheme="minorHAnsi"/>
          <w:sz w:val="21"/>
          <w:szCs w:val="21"/>
          <w:lang w:val="es-ES" w:eastAsia="ru-RU"/>
        </w:rPr>
        <w:t>).</w:t>
      </w:r>
    </w:p>
    <w:p w14:paraId="787044A2" w14:textId="77777777" w:rsidR="004947CA" w:rsidRPr="005327C2" w:rsidRDefault="004947CA" w:rsidP="004947CA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1"/>
          <w:szCs w:val="21"/>
          <w:lang w:val="es-ES" w:eastAsia="ru-RU"/>
        </w:rPr>
      </w:pP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Visitas mencionadas en el itinerario con guía de habla hispana (orden de excursiones sujeto a cambio según 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ab/>
        <w:t>horarios de museos y disponibilidad).</w:t>
      </w:r>
    </w:p>
    <w:p w14:paraId="3508F088" w14:textId="77777777" w:rsidR="00D21217" w:rsidRPr="00D21217" w:rsidRDefault="00D21217" w:rsidP="00D2121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lang w:val="es-ES" w:eastAsia="ru-RU"/>
        </w:rPr>
      </w:pPr>
      <w:r w:rsidRPr="00D21217">
        <w:rPr>
          <w:rFonts w:cstheme="minorHAnsi"/>
          <w:b/>
          <w:bCs/>
          <w:iCs/>
          <w:lang w:val="es-ES"/>
        </w:rPr>
        <w:t xml:space="preserve">* </w:t>
      </w:r>
      <w:r w:rsidRPr="00D21217">
        <w:rPr>
          <w:rFonts w:cstheme="minorHAnsi"/>
          <w:bCs/>
          <w:iCs/>
          <w:u w:val="single"/>
          <w:lang w:val="es-ES"/>
        </w:rPr>
        <w:t>Solamente para solo el paquete de</w:t>
      </w:r>
      <w:r w:rsidRPr="00D21217">
        <w:rPr>
          <w:rFonts w:cstheme="minorHAnsi"/>
          <w:b/>
          <w:bCs/>
          <w:iCs/>
          <w:u w:val="single"/>
          <w:lang w:val="es-ES"/>
        </w:rPr>
        <w:t xml:space="preserve"> categoría </w:t>
      </w:r>
      <w:r w:rsidRPr="00D21217">
        <w:rPr>
          <w:rFonts w:cstheme="minorHAnsi"/>
          <w:b/>
          <w:bCs/>
          <w:i/>
          <w:iCs/>
          <w:u w:val="single"/>
          <w:lang w:val="es-ES"/>
        </w:rPr>
        <w:t>PRIMERA</w:t>
      </w:r>
      <w:r w:rsidRPr="00D21217">
        <w:rPr>
          <w:rFonts w:cstheme="minorHAnsi"/>
          <w:b/>
          <w:bCs/>
          <w:iCs/>
          <w:u w:val="single"/>
          <w:lang w:val="es-ES"/>
        </w:rPr>
        <w:t>****</w:t>
      </w:r>
      <w:r w:rsidRPr="00D21217">
        <w:rPr>
          <w:rFonts w:cstheme="minorHAnsi"/>
          <w:b/>
          <w:bCs/>
          <w:iCs/>
          <w:lang w:val="es-ES"/>
        </w:rPr>
        <w:t xml:space="preserve">: </w:t>
      </w:r>
      <w:r w:rsidRPr="00D21217">
        <w:rPr>
          <w:rFonts w:cstheme="minorHAnsi"/>
          <w:bCs/>
          <w:iCs/>
          <w:lang w:val="es-ES"/>
        </w:rPr>
        <w:t>servicios de guía acompañante para los traslados IN / OUT</w:t>
      </w:r>
      <w:r w:rsidRPr="00D21217">
        <w:rPr>
          <w:rFonts w:cstheme="minorHAnsi"/>
          <w:b/>
          <w:bCs/>
          <w:iCs/>
          <w:lang w:val="es-ES"/>
        </w:rPr>
        <w:t xml:space="preserve"> en las horas diurnas </w:t>
      </w:r>
      <w:r w:rsidRPr="00D21217">
        <w:rPr>
          <w:rFonts w:cstheme="minorHAnsi"/>
          <w:bCs/>
          <w:iCs/>
          <w:lang w:val="es-ES"/>
        </w:rPr>
        <w:t>(08:00-22:00)</w:t>
      </w:r>
      <w:r w:rsidRPr="00D21217">
        <w:rPr>
          <w:rFonts w:cstheme="minorHAnsi"/>
          <w:b/>
          <w:bCs/>
          <w:iCs/>
          <w:lang w:val="es-ES"/>
        </w:rPr>
        <w:t xml:space="preserve"> – 100.00 USD </w:t>
      </w:r>
      <w:r w:rsidRPr="00D21217">
        <w:rPr>
          <w:rFonts w:cstheme="minorHAnsi"/>
          <w:bCs/>
          <w:iCs/>
          <w:lang w:val="es-ES"/>
        </w:rPr>
        <w:t>por cada traslado. Servicios de guía acompañante para los traslados IN / OUT</w:t>
      </w:r>
      <w:r w:rsidRPr="00D21217">
        <w:rPr>
          <w:rFonts w:cstheme="minorHAnsi"/>
          <w:b/>
          <w:bCs/>
          <w:iCs/>
          <w:lang w:val="es-ES"/>
        </w:rPr>
        <w:t xml:space="preserve"> en las horas nocturnas </w:t>
      </w:r>
      <w:r w:rsidRPr="00D21217">
        <w:rPr>
          <w:rFonts w:cstheme="minorHAnsi"/>
          <w:bCs/>
          <w:iCs/>
          <w:lang w:val="es-ES"/>
        </w:rPr>
        <w:t>(22:00-08:00)</w:t>
      </w:r>
      <w:r w:rsidRPr="00D21217">
        <w:rPr>
          <w:rFonts w:cstheme="minorHAnsi"/>
          <w:b/>
          <w:bCs/>
          <w:iCs/>
          <w:lang w:val="es-ES"/>
        </w:rPr>
        <w:t xml:space="preserve"> – 145.00 USD </w:t>
      </w:r>
      <w:r w:rsidRPr="00D21217">
        <w:rPr>
          <w:rFonts w:cstheme="minorHAnsi"/>
          <w:bCs/>
          <w:iCs/>
          <w:lang w:val="es-ES"/>
        </w:rPr>
        <w:t>por cada traslado.</w:t>
      </w:r>
    </w:p>
    <w:p w14:paraId="4EEDDED3" w14:textId="77777777" w:rsidR="002772DC" w:rsidRPr="005327C2" w:rsidRDefault="002772DC" w:rsidP="00BB311B">
      <w:pPr>
        <w:spacing w:after="120" w:line="240" w:lineRule="auto"/>
        <w:jc w:val="both"/>
        <w:rPr>
          <w:rFonts w:eastAsia="MS Mincho" w:cstheme="minorHAnsi"/>
          <w:b/>
          <w:lang w:val="es-ES" w:eastAsia="es-ES"/>
        </w:rPr>
      </w:pPr>
      <w:r w:rsidRPr="005327C2">
        <w:rPr>
          <w:rFonts w:eastAsia="MS Mincho" w:cstheme="minorHAnsi"/>
          <w:b/>
          <w:u w:val="single"/>
          <w:lang w:val="es-ES" w:eastAsia="es-ES"/>
        </w:rPr>
        <w:t>Precio NO incluye</w:t>
      </w:r>
      <w:r w:rsidRPr="005327C2">
        <w:rPr>
          <w:rFonts w:eastAsia="MS Mincho" w:cstheme="minorHAnsi"/>
          <w:b/>
          <w:lang w:val="es-ES" w:eastAsia="es-ES"/>
        </w:rPr>
        <w:t>:</w:t>
      </w:r>
    </w:p>
    <w:p w14:paraId="76738452" w14:textId="77777777" w:rsidR="004947CA" w:rsidRPr="005327C2" w:rsidRDefault="004947CA" w:rsidP="004947CA">
      <w:pPr>
        <w:pStyle w:val="Prrafodelista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1"/>
          <w:szCs w:val="21"/>
          <w:lang w:val="es-ES" w:eastAsia="ru-RU"/>
        </w:rPr>
      </w:pP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Vuelos internacionales trasatlánticos </w:t>
      </w:r>
      <w:r w:rsidRPr="005327C2">
        <w:rPr>
          <w:rFonts w:eastAsia="Times New Roman" w:cstheme="minorHAnsi"/>
          <w:i/>
          <w:sz w:val="21"/>
          <w:szCs w:val="21"/>
          <w:lang w:val="es-ES" w:eastAsia="ru-RU"/>
        </w:rPr>
        <w:t>México / ...Rusia... / México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. </w:t>
      </w:r>
    </w:p>
    <w:p w14:paraId="48A82E1B" w14:textId="77777777" w:rsidR="004947CA" w:rsidRPr="005327C2" w:rsidRDefault="004947CA" w:rsidP="004947CA">
      <w:pPr>
        <w:pStyle w:val="Prrafodelista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1"/>
          <w:szCs w:val="21"/>
          <w:lang w:val="es-ES" w:eastAsia="ru-RU"/>
        </w:rPr>
      </w:pP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Visa turística rusa </w:t>
      </w:r>
      <w:r w:rsidRPr="005327C2">
        <w:rPr>
          <w:rFonts w:eastAsia="Times New Roman" w:cs="Arial"/>
          <w:sz w:val="21"/>
          <w:szCs w:val="21"/>
          <w:lang w:val="es-ES"/>
        </w:rPr>
        <w:t>(solicitar tarifa vigente).</w:t>
      </w:r>
    </w:p>
    <w:p w14:paraId="76FDA66F" w14:textId="77777777" w:rsidR="004947CA" w:rsidRPr="005327C2" w:rsidRDefault="004947CA" w:rsidP="004947CA">
      <w:pPr>
        <w:pStyle w:val="Prrafodelista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sz w:val="21"/>
          <w:szCs w:val="21"/>
          <w:lang w:val="es-ES" w:eastAsia="ru-RU"/>
        </w:rPr>
      </w:pP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Seguro de asistencia de viajero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>(</w:t>
      </w:r>
      <w:r w:rsidRPr="005327C2">
        <w:rPr>
          <w:rFonts w:eastAsia="Times New Roman" w:cstheme="minorHAnsi"/>
          <w:sz w:val="21"/>
          <w:szCs w:val="21"/>
          <w:lang w:val="es-ES" w:eastAsia="ru-RU"/>
        </w:rPr>
        <w:t>solicitar tarifa).</w:t>
      </w:r>
    </w:p>
    <w:p w14:paraId="7BE6EE5A" w14:textId="0D2ABDEE" w:rsidR="004947CA" w:rsidRPr="00D21217" w:rsidRDefault="004947CA" w:rsidP="00D21217">
      <w:pPr>
        <w:pStyle w:val="Prrafode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0" w:firstLine="0"/>
        <w:jc w:val="both"/>
        <w:textAlignment w:val="baseline"/>
        <w:rPr>
          <w:rFonts w:eastAsia="Times New Roman" w:cstheme="minorHAnsi"/>
          <w:sz w:val="21"/>
          <w:szCs w:val="21"/>
          <w:lang w:val="es-ES" w:eastAsia="ru-RU"/>
        </w:rPr>
      </w:pPr>
      <w:r w:rsidRPr="005327C2">
        <w:rPr>
          <w:rFonts w:eastAsia="Times New Roman" w:cstheme="minorHAnsi"/>
          <w:sz w:val="21"/>
          <w:szCs w:val="21"/>
          <w:lang w:val="es-ES" w:eastAsia="ru-RU"/>
        </w:rPr>
        <w:t xml:space="preserve">Cualquier servicio no especificado en "precio incluye". </w:t>
      </w:r>
      <w:r w:rsidRPr="005327C2">
        <w:rPr>
          <w:rFonts w:eastAsia="Times New Roman" w:cs="Arial"/>
          <w:sz w:val="21"/>
          <w:szCs w:val="21"/>
          <w:lang w:val="es-ES"/>
        </w:rPr>
        <w:t>Propinas, maleteros &amp; gastos de índole personal.</w:t>
      </w:r>
    </w:p>
    <w:p w14:paraId="3BC5134D" w14:textId="77777777" w:rsidR="00D21217" w:rsidRPr="00D21217" w:rsidRDefault="00D21217" w:rsidP="00D21217">
      <w:p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sz w:val="21"/>
          <w:szCs w:val="21"/>
          <w:lang w:val="es-ES" w:eastAsia="ru-RU"/>
        </w:rPr>
      </w:pPr>
    </w:p>
    <w:p w14:paraId="74F16919" w14:textId="77777777" w:rsidR="00820F64" w:rsidRPr="005327C2" w:rsidRDefault="00820F64" w:rsidP="00AC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19"/>
          <w:szCs w:val="19"/>
          <w:lang w:val="es-ES"/>
        </w:rPr>
      </w:pPr>
      <w:r w:rsidRPr="005327C2">
        <w:rPr>
          <w:rFonts w:cs="Courier New"/>
          <w:b/>
          <w:sz w:val="19"/>
          <w:szCs w:val="19"/>
          <w:lang w:val="es-ES"/>
        </w:rPr>
        <w:t xml:space="preserve">PRECIOS COTIZADOS EN </w:t>
      </w:r>
      <w:r w:rsidRPr="005327C2">
        <w:rPr>
          <w:rFonts w:cs="Courier New"/>
          <w:b/>
          <w:i/>
          <w:color w:val="C00000"/>
          <w:sz w:val="19"/>
          <w:szCs w:val="19"/>
          <w:lang w:val="es-ES"/>
        </w:rPr>
        <w:t>$ US DÓLARES</w:t>
      </w:r>
      <w:r w:rsidRPr="005327C2">
        <w:rPr>
          <w:rFonts w:cs="Courier New"/>
          <w:b/>
          <w:color w:val="C00000"/>
          <w:sz w:val="19"/>
          <w:szCs w:val="19"/>
          <w:lang w:val="es-ES"/>
        </w:rPr>
        <w:t xml:space="preserve"> </w:t>
      </w:r>
      <w:r w:rsidRPr="005327C2">
        <w:rPr>
          <w:rFonts w:cs="Courier New"/>
          <w:b/>
          <w:sz w:val="19"/>
          <w:szCs w:val="19"/>
          <w:lang w:val="es-ES"/>
        </w:rPr>
        <w:t xml:space="preserve">AMERICANOS, VIGENTES DESDE </w:t>
      </w:r>
      <w:r w:rsidRPr="005327C2">
        <w:rPr>
          <w:rFonts w:cs="Courier New"/>
          <w:b/>
          <w:color w:val="C00000"/>
          <w:sz w:val="19"/>
          <w:szCs w:val="19"/>
          <w:lang w:val="es-ES"/>
        </w:rPr>
        <w:t>01 ABRIL</w:t>
      </w:r>
      <w:r w:rsidRPr="005327C2">
        <w:rPr>
          <w:rFonts w:cs="Courier New"/>
          <w:b/>
          <w:sz w:val="19"/>
          <w:szCs w:val="19"/>
          <w:lang w:val="es-ES"/>
        </w:rPr>
        <w:t xml:space="preserve"> HASTA </w:t>
      </w:r>
      <w:r w:rsidRPr="005327C2">
        <w:rPr>
          <w:rFonts w:cs="Courier New"/>
          <w:b/>
          <w:color w:val="C00000"/>
          <w:sz w:val="19"/>
          <w:szCs w:val="19"/>
          <w:lang w:val="es-ES"/>
        </w:rPr>
        <w:t xml:space="preserve">31 OCTUBRE </w:t>
      </w:r>
      <w:r w:rsidRPr="005327C2">
        <w:rPr>
          <w:rFonts w:cs="Courier New"/>
          <w:b/>
          <w:sz w:val="19"/>
          <w:szCs w:val="19"/>
          <w:lang w:val="es-ES"/>
        </w:rPr>
        <w:t xml:space="preserve">2019 Y SUJETOS A CAMBIO </w:t>
      </w:r>
    </w:p>
    <w:p w14:paraId="6C59D18D" w14:textId="7CB41DEC" w:rsidR="00820F64" w:rsidRPr="005327C2" w:rsidRDefault="00820F64" w:rsidP="00AC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sz w:val="19"/>
          <w:szCs w:val="19"/>
          <w:lang w:val="es-ES"/>
        </w:rPr>
      </w:pPr>
      <w:r w:rsidRPr="005327C2">
        <w:rPr>
          <w:rFonts w:cs="Courier New"/>
          <w:b/>
          <w:sz w:val="19"/>
          <w:szCs w:val="19"/>
          <w:lang w:val="es-ES"/>
        </w:rPr>
        <w:t xml:space="preserve">SIN PREVIO AVISO POR EL OPERADOR DE </w:t>
      </w:r>
      <w:r w:rsidRPr="005327C2">
        <w:rPr>
          <w:rFonts w:cs="Courier New"/>
          <w:b/>
          <w:i/>
          <w:sz w:val="19"/>
          <w:szCs w:val="19"/>
          <w:lang w:val="es-ES"/>
        </w:rPr>
        <w:t>RUSIA</w:t>
      </w:r>
      <w:r w:rsidRPr="005327C2">
        <w:rPr>
          <w:rFonts w:cs="Courier New"/>
          <w:b/>
          <w:sz w:val="19"/>
          <w:szCs w:val="19"/>
          <w:lang w:val="es-ES"/>
        </w:rPr>
        <w:t xml:space="preserve"> SEGÚN</w:t>
      </w:r>
      <w:r w:rsidRPr="005327C2">
        <w:rPr>
          <w:rFonts w:cs="Arial"/>
          <w:b/>
          <w:sz w:val="19"/>
          <w:szCs w:val="19"/>
          <w:lang w:val="es-ES"/>
        </w:rPr>
        <w:t xml:space="preserve"> EL TIPO DE CAMBIO DEL DÍA ENTRE DÓLAR </w:t>
      </w:r>
      <w:r w:rsidRPr="005327C2">
        <w:rPr>
          <w:rFonts w:eastAsia="Times New Roman"/>
          <w:b/>
          <w:color w:val="000000"/>
          <w:sz w:val="19"/>
          <w:szCs w:val="19"/>
          <w:lang w:val="es-ES"/>
        </w:rPr>
        <w:t>–</w:t>
      </w:r>
      <w:r w:rsidRPr="005327C2">
        <w:rPr>
          <w:rFonts w:cs="Arial"/>
          <w:b/>
          <w:sz w:val="19"/>
          <w:szCs w:val="19"/>
          <w:lang w:val="es-ES"/>
        </w:rPr>
        <w:t xml:space="preserve"> RUBLO (MONEDA DE RUSIA) </w:t>
      </w:r>
    </w:p>
    <w:p w14:paraId="4CC8F699" w14:textId="77777777" w:rsidR="00820F64" w:rsidRPr="005327C2" w:rsidRDefault="00820F64" w:rsidP="00AC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19"/>
          <w:szCs w:val="19"/>
          <w:lang w:val="es-ES"/>
        </w:rPr>
      </w:pPr>
      <w:r w:rsidRPr="005327C2">
        <w:rPr>
          <w:rFonts w:cs="Arial"/>
          <w:b/>
          <w:sz w:val="19"/>
          <w:szCs w:val="19"/>
          <w:lang w:val="es-ES"/>
        </w:rPr>
        <w:t xml:space="preserve">Y </w:t>
      </w:r>
      <w:r w:rsidRPr="005327C2">
        <w:rPr>
          <w:rFonts w:cs="Courier New"/>
          <w:b/>
          <w:sz w:val="19"/>
          <w:szCs w:val="19"/>
          <w:lang w:val="es-ES"/>
        </w:rPr>
        <w:t xml:space="preserve">POR EL TIPO DE CAMBIO ENTRE EURO </w:t>
      </w:r>
      <w:r w:rsidRPr="005327C2">
        <w:rPr>
          <w:rFonts w:eastAsia="Times New Roman"/>
          <w:b/>
          <w:color w:val="000000"/>
          <w:sz w:val="19"/>
          <w:szCs w:val="19"/>
          <w:lang w:val="es-ES"/>
        </w:rPr>
        <w:t>–</w:t>
      </w:r>
      <w:r w:rsidRPr="005327C2">
        <w:rPr>
          <w:rFonts w:cs="Courier New"/>
          <w:b/>
          <w:sz w:val="19"/>
          <w:szCs w:val="19"/>
          <w:lang w:val="es-ES"/>
        </w:rPr>
        <w:t xml:space="preserve"> DÓLAR. </w:t>
      </w:r>
    </w:p>
    <w:p w14:paraId="54A92678" w14:textId="77777777" w:rsidR="00820F64" w:rsidRPr="005327C2" w:rsidRDefault="00820F64" w:rsidP="00AC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19"/>
          <w:szCs w:val="19"/>
          <w:lang w:val="es-ES"/>
        </w:rPr>
      </w:pPr>
      <w:r w:rsidRPr="005327C2">
        <w:rPr>
          <w:rFonts w:cs="Courier New"/>
          <w:b/>
          <w:sz w:val="19"/>
          <w:szCs w:val="19"/>
          <w:lang w:val="es-ES"/>
        </w:rPr>
        <w:t xml:space="preserve">LOS PAGOS PUEDEN SER REALIZADOS EN </w:t>
      </w:r>
      <w:r w:rsidRPr="005327C2">
        <w:rPr>
          <w:rFonts w:cs="Courier New"/>
          <w:b/>
          <w:color w:val="C00000"/>
          <w:sz w:val="19"/>
          <w:szCs w:val="19"/>
          <w:lang w:val="es-ES"/>
        </w:rPr>
        <w:t xml:space="preserve">PESOS MEXICANOS </w:t>
      </w:r>
      <w:r w:rsidRPr="005327C2">
        <w:rPr>
          <w:rFonts w:cs="Courier New"/>
          <w:b/>
          <w:sz w:val="19"/>
          <w:szCs w:val="19"/>
          <w:lang w:val="es-ES"/>
        </w:rPr>
        <w:t>AL TIPO DE CAMBIO VIGENTE.</w:t>
      </w:r>
    </w:p>
    <w:p w14:paraId="57584367" w14:textId="77777777" w:rsidR="00D21217" w:rsidRDefault="00D21217" w:rsidP="00AC4FE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7835B018" w14:textId="46C38F2B" w:rsidR="00820F64" w:rsidRPr="00D21217" w:rsidRDefault="00820F64" w:rsidP="00AC4FED">
      <w:pPr>
        <w:spacing w:after="0" w:line="240" w:lineRule="auto"/>
        <w:jc w:val="center"/>
        <w:rPr>
          <w:rFonts w:ascii="Tahoma" w:hAnsi="Tahoma" w:cs="Tahoma"/>
          <w:b/>
          <w:lang w:val="es-ES"/>
        </w:rPr>
      </w:pPr>
      <w:r w:rsidRPr="00D21217">
        <w:rPr>
          <w:rFonts w:ascii="Tahoma" w:hAnsi="Tahoma" w:cs="Tahoma"/>
          <w:b/>
          <w:lang w:val="es-ES"/>
        </w:rPr>
        <w:t xml:space="preserve">LOS </w:t>
      </w:r>
      <w:r w:rsidR="0078695D" w:rsidRPr="00D21217">
        <w:rPr>
          <w:rFonts w:ascii="Tahoma" w:hAnsi="Tahoma" w:cs="Tahoma"/>
          <w:b/>
          <w:lang w:val="es-ES"/>
        </w:rPr>
        <w:t>DEPÓSITOS</w:t>
      </w:r>
      <w:r w:rsidRPr="00D21217">
        <w:rPr>
          <w:rFonts w:ascii="Tahoma" w:hAnsi="Tahoma" w:cs="Tahoma"/>
          <w:b/>
          <w:lang w:val="es-ES"/>
        </w:rPr>
        <w:t xml:space="preserve"> Y PAGOS, </w:t>
      </w:r>
      <w:r w:rsidR="0078695D" w:rsidRPr="00D21217">
        <w:rPr>
          <w:rFonts w:ascii="Tahoma" w:hAnsi="Tahoma" w:cs="Tahoma"/>
          <w:b/>
          <w:lang w:val="es-ES"/>
        </w:rPr>
        <w:t>DEBERÁN</w:t>
      </w:r>
      <w:r w:rsidRPr="00D21217">
        <w:rPr>
          <w:rFonts w:ascii="Tahoma" w:hAnsi="Tahoma" w:cs="Tahoma"/>
          <w:b/>
          <w:lang w:val="es-ES"/>
        </w:rPr>
        <w:t xml:space="preserve"> EFECTUARSE EN CUALQUIERA DE NUESTRAS CUENTAS:</w:t>
      </w:r>
    </w:p>
    <w:p w14:paraId="3EB17524" w14:textId="77777777" w:rsidR="00820F64" w:rsidRPr="00D21217" w:rsidRDefault="00820F64" w:rsidP="00AC4FED">
      <w:pPr>
        <w:pStyle w:val="Ttulo2"/>
        <w:rPr>
          <w:rFonts w:ascii="Tahoma" w:hAnsi="Tahoma" w:cs="Tahoma"/>
          <w:color w:val="365F91" w:themeColor="accent1" w:themeShade="BF"/>
          <w:sz w:val="24"/>
          <w:szCs w:val="24"/>
          <w:u w:val="single"/>
          <w:lang w:val="es-ES"/>
        </w:rPr>
      </w:pPr>
      <w:r w:rsidRPr="00D21217">
        <w:rPr>
          <w:rFonts w:ascii="Tahoma" w:hAnsi="Tahoma" w:cs="Tahoma"/>
          <w:color w:val="365F91" w:themeColor="accent1" w:themeShade="BF"/>
          <w:sz w:val="24"/>
          <w:szCs w:val="24"/>
          <w:u w:val="single"/>
          <w:lang w:val="es-ES"/>
        </w:rPr>
        <w:t>"INTURISTA MAYORISTA DE VIAJES S.A. DE C.V."</w:t>
      </w:r>
    </w:p>
    <w:p w14:paraId="38E7B9A0" w14:textId="77777777" w:rsidR="00820F64" w:rsidRPr="00D21217" w:rsidRDefault="00820F64" w:rsidP="00AC4FED">
      <w:pPr>
        <w:spacing w:after="0" w:line="240" w:lineRule="auto"/>
        <w:jc w:val="center"/>
        <w:rPr>
          <w:rFonts w:ascii="Tahoma" w:hAnsi="Tahoma" w:cs="Tahoma"/>
          <w:b/>
          <w:lang w:val="es-ES"/>
        </w:rPr>
      </w:pPr>
      <w:r w:rsidRPr="00D21217">
        <w:rPr>
          <w:rFonts w:ascii="Tahoma" w:hAnsi="Tahoma" w:cs="Tahoma"/>
          <w:b/>
          <w:lang w:val="es-ES"/>
        </w:rPr>
        <w:t xml:space="preserve">BANCO BANAMEX, SUC. 233 – </w:t>
      </w:r>
      <w:r w:rsidRPr="00D21217">
        <w:rPr>
          <w:rFonts w:ascii="Tahoma" w:hAnsi="Tahoma" w:cs="Tahoma"/>
          <w:b/>
          <w:color w:val="C00000"/>
          <w:lang w:val="es-ES"/>
        </w:rPr>
        <w:t xml:space="preserve">CUENTA EN DOLARES   </w:t>
      </w:r>
      <w:r w:rsidRPr="00D21217">
        <w:rPr>
          <w:rFonts w:ascii="Tahoma" w:hAnsi="Tahoma" w:cs="Tahoma"/>
          <w:b/>
          <w:lang w:val="es-ES"/>
        </w:rPr>
        <w:t># 9 2 0 0 0 2 8</w:t>
      </w:r>
    </w:p>
    <w:p w14:paraId="2CC8F6E8" w14:textId="77777777" w:rsidR="00820F64" w:rsidRPr="00D21217" w:rsidRDefault="00820F64" w:rsidP="00AC4FED">
      <w:pPr>
        <w:spacing w:after="0" w:line="240" w:lineRule="auto"/>
        <w:jc w:val="center"/>
        <w:rPr>
          <w:rFonts w:ascii="Tahoma" w:hAnsi="Tahoma" w:cs="Tahoma"/>
          <w:b/>
          <w:lang w:val="es-ES"/>
        </w:rPr>
      </w:pPr>
      <w:r w:rsidRPr="00D21217">
        <w:rPr>
          <w:rFonts w:ascii="Tahoma" w:hAnsi="Tahoma" w:cs="Tahoma"/>
          <w:b/>
          <w:color w:val="7030A0"/>
          <w:lang w:val="es-ES"/>
        </w:rPr>
        <w:t xml:space="preserve">CUENTA EN PESOS   </w:t>
      </w:r>
      <w:r w:rsidRPr="00D21217">
        <w:rPr>
          <w:rFonts w:ascii="Tahoma" w:hAnsi="Tahoma" w:cs="Tahoma"/>
          <w:b/>
          <w:lang w:val="es-ES"/>
        </w:rPr>
        <w:t># 6 2 7 0 3 3 5</w:t>
      </w:r>
    </w:p>
    <w:p w14:paraId="34B4FC92" w14:textId="77777777" w:rsidR="00820F64" w:rsidRPr="00D21217" w:rsidRDefault="00820F64" w:rsidP="00AC4FED">
      <w:pPr>
        <w:spacing w:after="0" w:line="240" w:lineRule="auto"/>
        <w:jc w:val="center"/>
        <w:rPr>
          <w:rFonts w:ascii="Tahoma" w:hAnsi="Tahoma" w:cs="Tahoma"/>
          <w:b/>
          <w:lang w:val="es-ES"/>
        </w:rPr>
      </w:pPr>
      <w:r w:rsidRPr="00D21217">
        <w:rPr>
          <w:rFonts w:ascii="Tahoma" w:hAnsi="Tahoma" w:cs="Tahoma"/>
          <w:b/>
          <w:lang w:val="es-ES"/>
        </w:rPr>
        <w:t xml:space="preserve">BANCO BANCOMER – </w:t>
      </w:r>
      <w:r w:rsidRPr="00D21217">
        <w:rPr>
          <w:rFonts w:ascii="Tahoma" w:hAnsi="Tahoma" w:cs="Tahoma"/>
          <w:b/>
          <w:color w:val="C00000"/>
          <w:lang w:val="es-ES"/>
        </w:rPr>
        <w:t xml:space="preserve">CUENTA EN DOLARES   </w:t>
      </w:r>
      <w:r w:rsidRPr="00D21217">
        <w:rPr>
          <w:rFonts w:ascii="Tahoma" w:hAnsi="Tahoma" w:cs="Tahoma"/>
          <w:b/>
          <w:lang w:val="es-ES"/>
        </w:rPr>
        <w:t># 0 1 6 7 9 6 6 9 4 6</w:t>
      </w:r>
    </w:p>
    <w:p w14:paraId="1E4A4229" w14:textId="3FBB2D42" w:rsidR="00820F64" w:rsidRPr="00D21217" w:rsidRDefault="00820F64" w:rsidP="00AC4FED">
      <w:pPr>
        <w:pBdr>
          <w:bottom w:val="single" w:sz="18" w:space="1" w:color="auto"/>
        </w:pBdr>
        <w:spacing w:after="0" w:line="240" w:lineRule="auto"/>
        <w:jc w:val="center"/>
        <w:rPr>
          <w:rFonts w:ascii="Tahoma" w:hAnsi="Tahoma" w:cs="Tahoma"/>
          <w:b/>
          <w:lang w:val="es-ES"/>
        </w:rPr>
      </w:pPr>
      <w:r w:rsidRPr="00D21217">
        <w:rPr>
          <w:rFonts w:ascii="Tahoma" w:hAnsi="Tahoma" w:cs="Tahoma"/>
          <w:b/>
          <w:color w:val="7030A0"/>
          <w:lang w:val="es-ES"/>
        </w:rPr>
        <w:t xml:space="preserve">CUENTA EN </w:t>
      </w:r>
      <w:r w:rsidR="00D21217" w:rsidRPr="00D21217">
        <w:rPr>
          <w:rFonts w:ascii="Tahoma" w:hAnsi="Tahoma" w:cs="Tahoma"/>
          <w:b/>
          <w:color w:val="7030A0"/>
          <w:lang w:val="es-ES"/>
        </w:rPr>
        <w:t>PESOS #</w:t>
      </w:r>
      <w:r w:rsidRPr="00D21217">
        <w:rPr>
          <w:rFonts w:ascii="Tahoma" w:hAnsi="Tahoma" w:cs="Tahoma"/>
          <w:b/>
          <w:lang w:val="es-ES"/>
        </w:rPr>
        <w:t xml:space="preserve"> 0 1 6 7 9 6 6 1 4 8</w:t>
      </w:r>
    </w:p>
    <w:p w14:paraId="21D8DF8F" w14:textId="0AC419F7" w:rsidR="00820F64" w:rsidRDefault="00820F64" w:rsidP="00AC4FED">
      <w:pPr>
        <w:pStyle w:val="Ttulo6"/>
        <w:ind w:left="0"/>
        <w:jc w:val="center"/>
        <w:rPr>
          <w:rFonts w:asciiTheme="minorHAnsi" w:hAnsiTheme="minorHAnsi" w:cs="Tahoma"/>
          <w:color w:val="C00000"/>
          <w:sz w:val="22"/>
          <w:szCs w:val="22"/>
          <w:u w:val="single"/>
          <w:lang w:val="es-ES"/>
        </w:rPr>
      </w:pPr>
    </w:p>
    <w:p w14:paraId="2024DC2B" w14:textId="411F2361" w:rsidR="00D21217" w:rsidRDefault="00D21217" w:rsidP="00D21217">
      <w:pPr>
        <w:rPr>
          <w:lang w:val="es-ES" w:eastAsia="es-ES"/>
        </w:rPr>
      </w:pPr>
    </w:p>
    <w:p w14:paraId="629D1E32" w14:textId="409C5BD3" w:rsidR="00D21217" w:rsidRDefault="00D21217" w:rsidP="00D21217">
      <w:pPr>
        <w:rPr>
          <w:lang w:val="es-ES" w:eastAsia="es-ES"/>
        </w:rPr>
      </w:pPr>
    </w:p>
    <w:p w14:paraId="497B8A90" w14:textId="237F9925" w:rsidR="00D21217" w:rsidRDefault="00D21217" w:rsidP="00D21217">
      <w:pPr>
        <w:rPr>
          <w:lang w:val="es-ES" w:eastAsia="es-ES"/>
        </w:rPr>
      </w:pPr>
    </w:p>
    <w:p w14:paraId="7122EA51" w14:textId="6384295F" w:rsidR="00D21217" w:rsidRDefault="00D21217" w:rsidP="00D21217">
      <w:pPr>
        <w:rPr>
          <w:lang w:val="es-ES" w:eastAsia="es-ES"/>
        </w:rPr>
      </w:pPr>
    </w:p>
    <w:p w14:paraId="60341CC4" w14:textId="4A4083B0" w:rsidR="00D21217" w:rsidRDefault="00D21217" w:rsidP="00D21217">
      <w:pPr>
        <w:rPr>
          <w:lang w:val="es-ES" w:eastAsia="es-ES"/>
        </w:rPr>
      </w:pPr>
    </w:p>
    <w:p w14:paraId="2808D3C7" w14:textId="75B12ECA" w:rsidR="00D21217" w:rsidRDefault="00D21217" w:rsidP="00D21217">
      <w:pPr>
        <w:rPr>
          <w:lang w:val="es-ES" w:eastAsia="es-ES"/>
        </w:rPr>
      </w:pPr>
    </w:p>
    <w:p w14:paraId="295CEFC0" w14:textId="6D664FAC" w:rsidR="00D21217" w:rsidRDefault="00D21217" w:rsidP="00D21217">
      <w:pPr>
        <w:rPr>
          <w:lang w:val="es-ES" w:eastAsia="es-ES"/>
        </w:rPr>
      </w:pPr>
    </w:p>
    <w:p w14:paraId="090B58CC" w14:textId="135A3F63" w:rsidR="00D21217" w:rsidRDefault="00D21217" w:rsidP="00D21217">
      <w:pPr>
        <w:rPr>
          <w:lang w:val="es-ES" w:eastAsia="es-ES"/>
        </w:rPr>
      </w:pPr>
    </w:p>
    <w:p w14:paraId="083E7210" w14:textId="77777777" w:rsidR="00D21217" w:rsidRPr="00D21217" w:rsidRDefault="00D21217" w:rsidP="00D21217">
      <w:pPr>
        <w:rPr>
          <w:lang w:val="es-ES" w:eastAsia="es-ES"/>
        </w:rPr>
      </w:pPr>
    </w:p>
    <w:p w14:paraId="666C024E" w14:textId="6F674521" w:rsidR="00D21217" w:rsidRDefault="00D21217" w:rsidP="00D21217">
      <w:pPr>
        <w:pStyle w:val="Ttulo6"/>
        <w:ind w:left="0"/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214049">
        <w:rPr>
          <w:rFonts w:asciiTheme="minorHAnsi" w:hAnsiTheme="minorHAnsi" w:cs="Tahoma"/>
          <w:color w:val="C00000"/>
          <w:sz w:val="24"/>
          <w:szCs w:val="24"/>
          <w:u w:val="single"/>
        </w:rPr>
        <w:lastRenderedPageBreak/>
        <w:t xml:space="preserve">CONTRATO DE COMPRA/VENTA </w:t>
      </w:r>
      <w:r w:rsidRPr="00214049">
        <w:rPr>
          <w:rFonts w:asciiTheme="minorHAnsi" w:hAnsiTheme="minorHAnsi" w:cs="Tahoma"/>
          <w:sz w:val="22"/>
          <w:szCs w:val="22"/>
          <w:u w:val="single"/>
        </w:rPr>
        <w:t xml:space="preserve">DEL PAQUETE TURISTICO PARA LAS INSCRIPCIONES DE AGENCIAS DE VIAGES EN NUESTROS TRADICIONALES TOURS </w:t>
      </w:r>
      <w:r>
        <w:rPr>
          <w:rFonts w:asciiTheme="minorHAnsi" w:hAnsiTheme="minorHAnsi" w:cs="Tahoma"/>
          <w:sz w:val="22"/>
          <w:szCs w:val="22"/>
          <w:u w:val="single"/>
        </w:rPr>
        <w:t xml:space="preserve">EN RUSIA </w:t>
      </w:r>
      <w:r w:rsidRPr="00214049">
        <w:rPr>
          <w:rFonts w:asciiTheme="minorHAnsi" w:hAnsiTheme="minorHAnsi" w:cs="Tahoma"/>
          <w:sz w:val="22"/>
          <w:szCs w:val="22"/>
          <w:u w:val="single"/>
        </w:rPr>
        <w:t xml:space="preserve">DE SALIDAS INDIVIDUALES DIARIAS </w:t>
      </w:r>
      <w:r>
        <w:rPr>
          <w:rFonts w:asciiTheme="minorHAnsi" w:hAnsiTheme="minorHAnsi" w:cs="Tahoma"/>
          <w:sz w:val="22"/>
          <w:szCs w:val="22"/>
          <w:u w:val="single"/>
        </w:rPr>
        <w:t>CON SERVICIO EN PRIVADO</w:t>
      </w:r>
      <w:r w:rsidRPr="00214049">
        <w:rPr>
          <w:rFonts w:asciiTheme="minorHAnsi" w:hAnsiTheme="minorHAnsi" w:cs="Tahoma"/>
          <w:sz w:val="22"/>
          <w:szCs w:val="22"/>
          <w:u w:val="single"/>
        </w:rPr>
        <w:t>:</w:t>
      </w:r>
    </w:p>
    <w:p w14:paraId="67D3E8D0" w14:textId="77777777" w:rsidR="00D21217" w:rsidRPr="00D21217" w:rsidRDefault="00D21217" w:rsidP="00D21217">
      <w:pPr>
        <w:spacing w:after="0" w:line="240" w:lineRule="auto"/>
        <w:rPr>
          <w:sz w:val="16"/>
          <w:szCs w:val="16"/>
          <w:lang w:eastAsia="es-ES"/>
        </w:rPr>
      </w:pPr>
    </w:p>
    <w:p w14:paraId="79A8D3DD" w14:textId="6A46BE8C" w:rsidR="00820F64" w:rsidRPr="005327C2" w:rsidRDefault="00820F64" w:rsidP="00AC4FED">
      <w:pPr>
        <w:pStyle w:val="Ttulo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rPr>
          <w:rFonts w:asciiTheme="minorHAnsi" w:hAnsiTheme="minorHAnsi" w:cs="Tahoma"/>
          <w:i w:val="0"/>
          <w:color w:val="auto"/>
          <w:sz w:val="24"/>
          <w:lang w:val="es-ES"/>
        </w:rPr>
      </w:pPr>
      <w:r w:rsidRPr="005327C2">
        <w:rPr>
          <w:rFonts w:asciiTheme="minorHAnsi" w:hAnsiTheme="minorHAnsi" w:cs="Tahoma"/>
          <w:color w:val="C00000"/>
          <w:sz w:val="24"/>
          <w:lang w:val="es-ES"/>
        </w:rPr>
        <w:t xml:space="preserve"> “</w:t>
      </w:r>
      <w:r w:rsidR="00AC4FED" w:rsidRPr="005327C2">
        <w:rPr>
          <w:rFonts w:asciiTheme="minorHAnsi" w:hAnsiTheme="minorHAnsi" w:cs="Tahoma"/>
          <w:color w:val="C00000"/>
          <w:sz w:val="24"/>
          <w:lang w:val="es-ES"/>
        </w:rPr>
        <w:t>VODKA RUSO &amp; CAVIAR</w:t>
      </w:r>
      <w:r w:rsidRPr="005327C2">
        <w:rPr>
          <w:rFonts w:asciiTheme="minorHAnsi" w:hAnsiTheme="minorHAnsi" w:cs="Tahoma"/>
          <w:color w:val="C00000"/>
          <w:sz w:val="24"/>
          <w:lang w:val="es-ES"/>
        </w:rPr>
        <w:t xml:space="preserve"> 2019”</w:t>
      </w:r>
      <w:r w:rsidRPr="005327C2">
        <w:rPr>
          <w:rFonts w:asciiTheme="minorHAnsi" w:hAnsiTheme="minorHAnsi" w:cs="Tahoma"/>
          <w:i w:val="0"/>
          <w:iCs w:val="0"/>
          <w:color w:val="003366"/>
          <w:sz w:val="24"/>
          <w:lang w:val="es-ES"/>
        </w:rPr>
        <w:t xml:space="preserve">. </w:t>
      </w:r>
      <w:r w:rsidRPr="005327C2">
        <w:rPr>
          <w:rFonts w:asciiTheme="minorHAnsi" w:hAnsiTheme="minorHAnsi" w:cs="Tahoma"/>
          <w:i w:val="0"/>
          <w:iCs w:val="0"/>
          <w:color w:val="auto"/>
          <w:sz w:val="24"/>
          <w:lang w:val="es-ES"/>
        </w:rPr>
        <w:t xml:space="preserve">Temporada Alta de salidas diarias </w:t>
      </w:r>
      <w:r w:rsidR="00AC4FED" w:rsidRPr="005327C2">
        <w:rPr>
          <w:rFonts w:asciiTheme="minorHAnsi" w:hAnsiTheme="minorHAnsi" w:cs="Tahoma"/>
          <w:i w:val="0"/>
          <w:iCs w:val="0"/>
          <w:color w:val="auto"/>
          <w:sz w:val="24"/>
          <w:lang w:val="es-ES"/>
        </w:rPr>
        <w:t>desde Moscú.</w:t>
      </w:r>
    </w:p>
    <w:p w14:paraId="5CD4C796" w14:textId="77777777" w:rsidR="00820F64" w:rsidRPr="005327C2" w:rsidRDefault="00820F64" w:rsidP="00820F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sz w:val="21"/>
          <w:szCs w:val="21"/>
          <w:lang w:val="es-ES"/>
        </w:rPr>
      </w:pPr>
      <w:r w:rsidRPr="005327C2">
        <w:rPr>
          <w:rFonts w:cs="Tahoma"/>
          <w:b/>
          <w:sz w:val="21"/>
          <w:szCs w:val="21"/>
          <w:lang w:val="es-ES"/>
        </w:rPr>
        <w:t xml:space="preserve">01. -  </w:t>
      </w:r>
      <w:r w:rsidRPr="005327C2">
        <w:rPr>
          <w:rFonts w:cs="Tahoma"/>
          <w:b/>
          <w:sz w:val="21"/>
          <w:szCs w:val="21"/>
          <w:lang w:val="es-ES"/>
        </w:rPr>
        <w:tab/>
      </w:r>
      <w:r w:rsidRPr="005327C2">
        <w:rPr>
          <w:rFonts w:cs="Tahoma"/>
          <w:sz w:val="21"/>
          <w:szCs w:val="21"/>
          <w:lang w:val="es-ES"/>
        </w:rPr>
        <w:t xml:space="preserve">Para nuestras salidas individuales diarias </w:t>
      </w:r>
      <w:r w:rsidRPr="005327C2">
        <w:rPr>
          <w:rFonts w:cs="Tahoma"/>
          <w:b/>
          <w:sz w:val="21"/>
          <w:szCs w:val="21"/>
          <w:lang w:val="es-ES"/>
        </w:rPr>
        <w:t xml:space="preserve">en temporada de verano 2019 desde el 01 de Abril hasta el 31 de </w:t>
      </w:r>
      <w:r w:rsidRPr="005327C2">
        <w:rPr>
          <w:rFonts w:cs="Tahoma"/>
          <w:b/>
          <w:sz w:val="21"/>
          <w:szCs w:val="21"/>
          <w:lang w:val="es-ES"/>
        </w:rPr>
        <w:tab/>
        <w:t>Octubre</w:t>
      </w:r>
      <w:r w:rsidRPr="005327C2">
        <w:rPr>
          <w:rFonts w:cs="Tahoma"/>
          <w:sz w:val="21"/>
          <w:szCs w:val="21"/>
          <w:lang w:val="es-ES"/>
        </w:rPr>
        <w:t xml:space="preserve">, solo se aceptarán inscripciones al recibir carta de la agencia de viajes, copia legible del R. F. C., copia </w:t>
      </w:r>
      <w:r w:rsidRPr="005327C2">
        <w:rPr>
          <w:rFonts w:cs="Tahoma"/>
          <w:sz w:val="21"/>
          <w:szCs w:val="21"/>
          <w:lang w:val="es-ES"/>
        </w:rPr>
        <w:tab/>
        <w:t xml:space="preserve">legible </w:t>
      </w:r>
      <w:r w:rsidRPr="005327C2">
        <w:rPr>
          <w:rFonts w:cs="Tahoma"/>
          <w:sz w:val="21"/>
          <w:szCs w:val="21"/>
          <w:lang w:val="es-ES"/>
        </w:rPr>
        <w:tab/>
        <w:t xml:space="preserve">del pasaporte del cliente, copia legible con firma de aceptación de esta hoja de condiciones e itinerario y </w:t>
      </w:r>
      <w:r w:rsidRPr="005327C2">
        <w:rPr>
          <w:rFonts w:cs="Tahoma"/>
          <w:sz w:val="21"/>
          <w:szCs w:val="21"/>
          <w:lang w:val="es-ES"/>
        </w:rPr>
        <w:tab/>
        <w:t>copia legible del depósito bancario equivalente a</w:t>
      </w:r>
      <w:r w:rsidRPr="005327C2">
        <w:rPr>
          <w:rFonts w:cs="Tahoma"/>
          <w:b/>
          <w:i/>
          <w:sz w:val="21"/>
          <w:szCs w:val="21"/>
          <w:lang w:val="es-ES"/>
        </w:rPr>
        <w:t xml:space="preserve"> </w:t>
      </w:r>
      <w:r w:rsidRPr="005327C2">
        <w:rPr>
          <w:rFonts w:cs="Tahoma"/>
          <w:b/>
          <w:color w:val="800000"/>
          <w:sz w:val="24"/>
          <w:szCs w:val="24"/>
          <w:lang w:val="es-ES"/>
        </w:rPr>
        <w:t>$ 200.00 USD</w:t>
      </w:r>
      <w:r w:rsidRPr="005327C2">
        <w:rPr>
          <w:rFonts w:cs="Tahoma"/>
          <w:sz w:val="21"/>
          <w:szCs w:val="21"/>
          <w:lang w:val="es-ES"/>
        </w:rPr>
        <w:t xml:space="preserve">, a uno de nuestros correos electrónicos del </w:t>
      </w:r>
      <w:r w:rsidRPr="005327C2">
        <w:rPr>
          <w:rFonts w:cs="Tahoma"/>
          <w:sz w:val="21"/>
          <w:szCs w:val="21"/>
          <w:lang w:val="es-ES"/>
        </w:rPr>
        <w:tab/>
        <w:t xml:space="preserve">Depto. de ventas:  </w:t>
      </w:r>
      <w:r w:rsidRPr="005327C2">
        <w:rPr>
          <w:rFonts w:cs="Tahoma"/>
          <w:b/>
          <w:color w:val="0070C0"/>
          <w:sz w:val="21"/>
          <w:szCs w:val="21"/>
          <w:lang w:val="es-ES"/>
        </w:rPr>
        <w:t>paulina@russian.com.mx</w:t>
      </w:r>
      <w:r w:rsidRPr="005327C2">
        <w:rPr>
          <w:rFonts w:cs="Tahoma"/>
          <w:sz w:val="21"/>
          <w:szCs w:val="21"/>
          <w:lang w:val="es-ES"/>
        </w:rPr>
        <w:t xml:space="preserve">;  </w:t>
      </w:r>
      <w:r w:rsidRPr="005327C2">
        <w:rPr>
          <w:rFonts w:cs="Tahoma"/>
          <w:b/>
          <w:color w:val="0070C0"/>
          <w:sz w:val="21"/>
          <w:szCs w:val="21"/>
          <w:lang w:val="es-ES"/>
        </w:rPr>
        <w:t>magaly@russian.com.mx</w:t>
      </w:r>
      <w:r w:rsidRPr="005327C2">
        <w:rPr>
          <w:rFonts w:cs="Tahoma"/>
          <w:color w:val="0070C0"/>
          <w:sz w:val="21"/>
          <w:szCs w:val="21"/>
          <w:lang w:val="es-ES"/>
        </w:rPr>
        <w:t xml:space="preserve"> </w:t>
      </w:r>
      <w:r w:rsidRPr="005327C2">
        <w:rPr>
          <w:rFonts w:cs="Tahoma"/>
          <w:sz w:val="21"/>
          <w:szCs w:val="21"/>
          <w:lang w:val="es-ES"/>
        </w:rPr>
        <w:t>.</w:t>
      </w:r>
    </w:p>
    <w:p w14:paraId="69F99A89" w14:textId="77777777" w:rsidR="00820F64" w:rsidRPr="005327C2" w:rsidRDefault="00820F64" w:rsidP="00820F64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sz w:val="21"/>
          <w:szCs w:val="21"/>
          <w:lang w:val="es-ES"/>
        </w:rPr>
      </w:pPr>
      <w:r w:rsidRPr="005327C2">
        <w:rPr>
          <w:rFonts w:cs="Tahoma"/>
          <w:b/>
          <w:sz w:val="21"/>
          <w:szCs w:val="21"/>
          <w:lang w:val="es-ES"/>
        </w:rPr>
        <w:t>02.</w:t>
      </w:r>
      <w:r w:rsidRPr="005327C2">
        <w:rPr>
          <w:rFonts w:cs="Tahoma"/>
          <w:sz w:val="21"/>
          <w:szCs w:val="21"/>
          <w:lang w:val="es-ES"/>
        </w:rPr>
        <w:t xml:space="preserve"> - </w:t>
      </w:r>
      <w:r w:rsidRPr="005327C2">
        <w:rPr>
          <w:rFonts w:cs="Tahoma"/>
          <w:sz w:val="21"/>
          <w:szCs w:val="21"/>
          <w:lang w:val="es-ES"/>
        </w:rPr>
        <w:tab/>
      </w:r>
      <w:r w:rsidRPr="005327C2">
        <w:rPr>
          <w:rFonts w:eastAsia="MS Mincho"/>
          <w:sz w:val="21"/>
          <w:szCs w:val="21"/>
          <w:lang w:val="es-ES"/>
        </w:rPr>
        <w:t>Salida garantizada con un mínimo de 1 personas inscritas y confirmadas.</w:t>
      </w:r>
    </w:p>
    <w:p w14:paraId="27AA59D4" w14:textId="77777777" w:rsidR="00820F64" w:rsidRPr="005327C2" w:rsidRDefault="00820F64" w:rsidP="00820F64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rPr>
          <w:rFonts w:cs="Tahoma"/>
          <w:sz w:val="21"/>
          <w:szCs w:val="21"/>
          <w:lang w:val="es-ES"/>
        </w:rPr>
      </w:pPr>
      <w:r w:rsidRPr="005327C2">
        <w:rPr>
          <w:rFonts w:cs="Tahoma"/>
          <w:b/>
          <w:sz w:val="21"/>
          <w:szCs w:val="21"/>
          <w:lang w:val="es-ES"/>
        </w:rPr>
        <w:t>03.</w:t>
      </w:r>
      <w:r w:rsidRPr="005327C2">
        <w:rPr>
          <w:rFonts w:cs="Tahoma"/>
          <w:sz w:val="21"/>
          <w:szCs w:val="21"/>
          <w:lang w:val="es-ES"/>
        </w:rPr>
        <w:t xml:space="preserve"> - </w:t>
      </w:r>
      <w:r w:rsidRPr="005327C2">
        <w:rPr>
          <w:rFonts w:cs="Tahoma"/>
          <w:sz w:val="21"/>
          <w:szCs w:val="21"/>
          <w:lang w:val="es-ES"/>
        </w:rPr>
        <w:tab/>
        <w:t xml:space="preserve">Los precios anunciados son </w:t>
      </w:r>
      <w:r w:rsidRPr="005327C2">
        <w:rPr>
          <w:rFonts w:cs="Tahoma"/>
          <w:b/>
          <w:sz w:val="21"/>
          <w:szCs w:val="21"/>
          <w:lang w:val="es-ES"/>
        </w:rPr>
        <w:t>COMISIONABLES AL 12%</w:t>
      </w:r>
      <w:r w:rsidRPr="005327C2">
        <w:rPr>
          <w:rFonts w:cs="Tahoma"/>
          <w:sz w:val="21"/>
          <w:szCs w:val="21"/>
          <w:lang w:val="es-ES"/>
        </w:rPr>
        <w:t xml:space="preserve"> a las agencias de viajes de México.</w:t>
      </w:r>
    </w:p>
    <w:p w14:paraId="4D44EE9C" w14:textId="77777777" w:rsidR="00820F64" w:rsidRPr="005327C2" w:rsidRDefault="00820F64" w:rsidP="00820F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color w:val="000000"/>
          <w:sz w:val="21"/>
          <w:szCs w:val="21"/>
          <w:lang w:val="es-ES"/>
        </w:rPr>
      </w:pPr>
      <w:r w:rsidRPr="005327C2">
        <w:rPr>
          <w:rFonts w:cs="Tahoma"/>
          <w:b/>
          <w:sz w:val="21"/>
          <w:szCs w:val="21"/>
          <w:lang w:val="es-ES"/>
        </w:rPr>
        <w:t xml:space="preserve">04. - </w:t>
      </w:r>
      <w:r w:rsidRPr="005327C2">
        <w:rPr>
          <w:rFonts w:cs="Tahoma"/>
          <w:sz w:val="21"/>
          <w:szCs w:val="21"/>
          <w:lang w:val="es-ES"/>
        </w:rPr>
        <w:tab/>
        <w:t>El depósito de</w:t>
      </w:r>
      <w:r w:rsidRPr="005327C2">
        <w:rPr>
          <w:rFonts w:cs="Tahoma"/>
          <w:b/>
          <w:sz w:val="21"/>
          <w:szCs w:val="21"/>
          <w:lang w:val="es-ES"/>
        </w:rPr>
        <w:t xml:space="preserve"> $ 200.00 USD </w:t>
      </w:r>
      <w:r w:rsidRPr="005327C2">
        <w:rPr>
          <w:rFonts w:cs="Tahoma"/>
          <w:sz w:val="21"/>
          <w:szCs w:val="21"/>
          <w:lang w:val="es-ES"/>
        </w:rPr>
        <w:t>(doscientos dólares 00/100 USD)</w:t>
      </w:r>
      <w:r w:rsidRPr="005327C2">
        <w:rPr>
          <w:rFonts w:cs="Tahoma"/>
          <w:b/>
          <w:sz w:val="21"/>
          <w:szCs w:val="21"/>
          <w:lang w:val="es-ES"/>
        </w:rPr>
        <w:t xml:space="preserve"> </w:t>
      </w:r>
      <w:r w:rsidRPr="005327C2">
        <w:rPr>
          <w:rFonts w:cs="Tahoma"/>
          <w:sz w:val="21"/>
          <w:szCs w:val="21"/>
          <w:lang w:val="es-ES"/>
        </w:rPr>
        <w:t>es para garantizar su espacio en el tour diario</w:t>
      </w:r>
      <w:r w:rsidRPr="005327C2">
        <w:rPr>
          <w:rFonts w:cs="Tahoma"/>
          <w:color w:val="000000"/>
          <w:sz w:val="21"/>
          <w:szCs w:val="21"/>
          <w:lang w:val="es-ES"/>
        </w:rPr>
        <w:t xml:space="preserve">, </w:t>
      </w:r>
      <w:r w:rsidRPr="005327C2">
        <w:rPr>
          <w:rFonts w:cs="Tahoma"/>
          <w:color w:val="000000"/>
          <w:sz w:val="21"/>
          <w:szCs w:val="21"/>
          <w:lang w:val="es-ES"/>
        </w:rPr>
        <w:tab/>
        <w:t xml:space="preserve">queda entendido que una vez hecho el depósito </w:t>
      </w:r>
      <w:r w:rsidRPr="005327C2">
        <w:rPr>
          <w:rFonts w:cs="Tahoma"/>
          <w:b/>
          <w:i/>
          <w:color w:val="000000"/>
          <w:sz w:val="21"/>
          <w:szCs w:val="21"/>
          <w:u w:val="single"/>
          <w:lang w:val="es-ES"/>
        </w:rPr>
        <w:t>NO SERÁ REEMBOLSABLE</w:t>
      </w:r>
      <w:r w:rsidRPr="005327C2">
        <w:rPr>
          <w:rFonts w:cs="Tahoma"/>
          <w:b/>
          <w:color w:val="000000"/>
          <w:sz w:val="21"/>
          <w:szCs w:val="21"/>
          <w:lang w:val="es-ES"/>
        </w:rPr>
        <w:t xml:space="preserve"> </w:t>
      </w:r>
      <w:r w:rsidRPr="005327C2">
        <w:rPr>
          <w:rFonts w:cs="Tahoma"/>
          <w:color w:val="000000"/>
          <w:sz w:val="21"/>
          <w:szCs w:val="21"/>
          <w:lang w:val="es-ES"/>
        </w:rPr>
        <w:t xml:space="preserve">en caso de cancelación con menos de </w:t>
      </w:r>
      <w:r w:rsidRPr="005327C2">
        <w:rPr>
          <w:rFonts w:cs="Tahoma"/>
          <w:color w:val="000000"/>
          <w:sz w:val="21"/>
          <w:szCs w:val="21"/>
          <w:lang w:val="es-ES"/>
        </w:rPr>
        <w:tab/>
        <w:t>31 días de anticipación por parte de pasajero. No hay excepciones.</w:t>
      </w:r>
    </w:p>
    <w:p w14:paraId="6882B348" w14:textId="77777777" w:rsidR="00820F64" w:rsidRPr="005327C2" w:rsidRDefault="00820F64" w:rsidP="00820F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sz w:val="21"/>
          <w:szCs w:val="21"/>
          <w:lang w:val="es-ES"/>
        </w:rPr>
      </w:pPr>
      <w:r w:rsidRPr="005327C2">
        <w:rPr>
          <w:rFonts w:cs="Tahoma"/>
          <w:b/>
          <w:sz w:val="21"/>
          <w:szCs w:val="21"/>
          <w:lang w:val="es-ES"/>
        </w:rPr>
        <w:t xml:space="preserve">05. - </w:t>
      </w:r>
      <w:r w:rsidRPr="005327C2">
        <w:rPr>
          <w:rFonts w:cs="Tahoma"/>
          <w:b/>
          <w:sz w:val="21"/>
          <w:szCs w:val="21"/>
          <w:lang w:val="es-ES"/>
        </w:rPr>
        <w:tab/>
      </w:r>
      <w:r w:rsidRPr="005327C2">
        <w:rPr>
          <w:rFonts w:cs="Tahoma"/>
          <w:b/>
          <w:sz w:val="21"/>
          <w:szCs w:val="21"/>
          <w:u w:val="single"/>
          <w:lang w:val="es-ES"/>
        </w:rPr>
        <w:t>REGLAS DE PAGOS DEL TOUR</w:t>
      </w:r>
      <w:r w:rsidRPr="005327C2">
        <w:rPr>
          <w:rFonts w:cs="Tahoma"/>
          <w:b/>
          <w:sz w:val="21"/>
          <w:szCs w:val="21"/>
          <w:lang w:val="es-ES"/>
        </w:rPr>
        <w:t xml:space="preserve">:  </w:t>
      </w:r>
      <w:r w:rsidRPr="005327C2">
        <w:rPr>
          <w:rFonts w:cs="Tahoma"/>
          <w:b/>
          <w:i/>
          <w:sz w:val="21"/>
          <w:szCs w:val="21"/>
          <w:lang w:val="es-ES"/>
        </w:rPr>
        <w:t>31 días antes de la fecha de viaje</w:t>
      </w:r>
      <w:r w:rsidRPr="005327C2">
        <w:rPr>
          <w:rFonts w:cs="Tahoma"/>
          <w:b/>
          <w:sz w:val="21"/>
          <w:szCs w:val="21"/>
          <w:lang w:val="es-ES"/>
        </w:rPr>
        <w:t xml:space="preserve"> </w:t>
      </w:r>
      <w:r w:rsidRPr="005327C2">
        <w:rPr>
          <w:rFonts w:cs="Tahoma"/>
          <w:sz w:val="21"/>
          <w:szCs w:val="21"/>
          <w:lang w:val="es-ES"/>
        </w:rPr>
        <w:t xml:space="preserve">se tendrá que realizar </w:t>
      </w:r>
      <w:r w:rsidRPr="005327C2">
        <w:rPr>
          <w:rFonts w:cs="Tahoma"/>
          <w:b/>
          <w:sz w:val="21"/>
          <w:szCs w:val="21"/>
          <w:lang w:val="es-ES"/>
        </w:rPr>
        <w:t xml:space="preserve">el complemento del </w:t>
      </w:r>
      <w:r w:rsidRPr="005327C2">
        <w:rPr>
          <w:rFonts w:cs="Tahoma"/>
          <w:b/>
          <w:sz w:val="21"/>
          <w:szCs w:val="21"/>
          <w:lang w:val="es-ES"/>
        </w:rPr>
        <w:tab/>
        <w:t>pago total</w:t>
      </w:r>
      <w:r w:rsidRPr="005327C2">
        <w:rPr>
          <w:rFonts w:cs="Tahoma"/>
          <w:sz w:val="21"/>
          <w:szCs w:val="21"/>
          <w:lang w:val="es-ES"/>
        </w:rPr>
        <w:t xml:space="preserve"> del paquete, junto con el envío del pasaporte original, para el trámite de la visa turística de Rusia, 01 </w:t>
      </w:r>
      <w:r w:rsidRPr="005327C2">
        <w:rPr>
          <w:rFonts w:cs="Tahoma"/>
          <w:sz w:val="21"/>
          <w:szCs w:val="21"/>
          <w:lang w:val="es-ES"/>
        </w:rPr>
        <w:tab/>
        <w:t xml:space="preserve">(una) foto reciente tamaño pasaporte, solicitud de visa y el pago. En el caso de no contar con el pago total del </w:t>
      </w:r>
      <w:r w:rsidRPr="005327C2">
        <w:rPr>
          <w:rFonts w:cs="Tahoma"/>
          <w:sz w:val="21"/>
          <w:szCs w:val="21"/>
          <w:lang w:val="es-ES"/>
        </w:rPr>
        <w:tab/>
        <w:t xml:space="preserve">paquete a más tardar en la fecha señalada anteriormente, los espacios reservados quedaran cancelados </w:t>
      </w:r>
      <w:r w:rsidRPr="005327C2">
        <w:rPr>
          <w:rFonts w:cs="Tahoma"/>
          <w:sz w:val="21"/>
          <w:szCs w:val="21"/>
          <w:lang w:val="es-ES"/>
        </w:rPr>
        <w:tab/>
        <w:t>automáticamente sin reembolso alguno.</w:t>
      </w:r>
    </w:p>
    <w:p w14:paraId="7924BE79" w14:textId="77777777" w:rsidR="00820F64" w:rsidRPr="005327C2" w:rsidRDefault="00820F64" w:rsidP="00820F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sz w:val="21"/>
          <w:szCs w:val="21"/>
          <w:lang w:val="es-ES"/>
        </w:rPr>
      </w:pPr>
      <w:r w:rsidRPr="005327C2">
        <w:rPr>
          <w:rFonts w:cs="Tahoma"/>
          <w:b/>
          <w:sz w:val="21"/>
          <w:szCs w:val="21"/>
          <w:lang w:val="es-ES"/>
        </w:rPr>
        <w:t>06. -</w:t>
      </w:r>
      <w:r w:rsidRPr="005327C2">
        <w:rPr>
          <w:rFonts w:cs="Tahoma"/>
          <w:b/>
          <w:sz w:val="21"/>
          <w:szCs w:val="21"/>
          <w:lang w:val="es-ES"/>
        </w:rPr>
        <w:tab/>
      </w:r>
      <w:r w:rsidRPr="005327C2">
        <w:rPr>
          <w:rFonts w:cs="Tahoma"/>
          <w:b/>
          <w:sz w:val="21"/>
          <w:szCs w:val="21"/>
          <w:u w:val="single"/>
          <w:lang w:val="es-ES"/>
        </w:rPr>
        <w:t>CARGOS DE CANCELACIÓN</w:t>
      </w:r>
      <w:r w:rsidRPr="005327C2">
        <w:rPr>
          <w:rFonts w:cs="Tahoma"/>
          <w:b/>
          <w:sz w:val="21"/>
          <w:szCs w:val="21"/>
          <w:lang w:val="es-ES"/>
        </w:rPr>
        <w:t>:</w:t>
      </w:r>
      <w:r w:rsidRPr="005327C2">
        <w:rPr>
          <w:rFonts w:cs="Tahoma"/>
          <w:b/>
          <w:i/>
          <w:sz w:val="21"/>
          <w:szCs w:val="21"/>
          <w:lang w:val="es-ES"/>
        </w:rPr>
        <w:t xml:space="preserve">  </w:t>
      </w:r>
      <w:r w:rsidRPr="005327C2">
        <w:rPr>
          <w:rFonts w:eastAsia="MS Mincho"/>
          <w:sz w:val="21"/>
          <w:szCs w:val="21"/>
          <w:lang w:val="es-ES"/>
        </w:rPr>
        <w:t xml:space="preserve">desde el momento de la reserva hasta más de 31 días antes del viaje depósito NO es </w:t>
      </w:r>
      <w:r w:rsidRPr="005327C2">
        <w:rPr>
          <w:rFonts w:eastAsia="MS Mincho"/>
          <w:sz w:val="21"/>
          <w:szCs w:val="21"/>
          <w:lang w:val="es-ES"/>
        </w:rPr>
        <w:tab/>
        <w:t xml:space="preserve">reembolsable; de 30 a 25 días antes del viaje - 30% del total del tour; de 24 a 15 días antes del viaje - 50% del </w:t>
      </w:r>
      <w:r w:rsidRPr="005327C2">
        <w:rPr>
          <w:rFonts w:eastAsia="MS Mincho"/>
          <w:sz w:val="21"/>
          <w:szCs w:val="21"/>
          <w:lang w:val="es-ES"/>
        </w:rPr>
        <w:tab/>
        <w:t xml:space="preserve">total del tour; de 14 a 05 días antes del viaje - 70% del total del tour; con menos de 04 días hasta el día de </w:t>
      </w:r>
      <w:r w:rsidRPr="005327C2">
        <w:rPr>
          <w:rFonts w:eastAsia="MS Mincho"/>
          <w:sz w:val="21"/>
          <w:szCs w:val="21"/>
          <w:lang w:val="es-ES"/>
        </w:rPr>
        <w:tab/>
        <w:t xml:space="preserve">inicio </w:t>
      </w:r>
      <w:r w:rsidRPr="005327C2">
        <w:rPr>
          <w:rFonts w:eastAsia="MS Mincho"/>
          <w:sz w:val="21"/>
          <w:szCs w:val="21"/>
          <w:lang w:val="es-ES"/>
        </w:rPr>
        <w:tab/>
        <w:t>del viaje NO SHOW - precio del tour NO reembolsable.</w:t>
      </w:r>
    </w:p>
    <w:p w14:paraId="11AC28B0" w14:textId="77777777" w:rsidR="00820F64" w:rsidRPr="005327C2" w:rsidRDefault="00820F64" w:rsidP="00820F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bCs/>
          <w:sz w:val="21"/>
          <w:szCs w:val="21"/>
          <w:lang w:val="es-ES"/>
        </w:rPr>
      </w:pPr>
      <w:r w:rsidRPr="005327C2">
        <w:rPr>
          <w:rFonts w:cs="Tahoma"/>
          <w:b/>
          <w:bCs/>
          <w:sz w:val="21"/>
          <w:szCs w:val="21"/>
          <w:lang w:val="es-ES"/>
        </w:rPr>
        <w:t xml:space="preserve">07. -  </w:t>
      </w:r>
      <w:r w:rsidRPr="005327C2">
        <w:rPr>
          <w:rFonts w:cs="Tahoma"/>
          <w:b/>
          <w:bCs/>
          <w:sz w:val="21"/>
          <w:szCs w:val="21"/>
          <w:lang w:val="es-ES"/>
        </w:rPr>
        <w:tab/>
      </w:r>
      <w:r w:rsidRPr="005327C2">
        <w:rPr>
          <w:rFonts w:eastAsia="Times New Roman" w:cs="Arial"/>
          <w:sz w:val="21"/>
          <w:szCs w:val="21"/>
          <w:lang w:val="es-ES"/>
        </w:rPr>
        <w:t xml:space="preserve">Niños de 1 a 4 años de edad viajan en este tour gratis. Niños de 5 </w:t>
      </w:r>
      <w:r w:rsidRPr="005327C2">
        <w:rPr>
          <w:rFonts w:eastAsia="Times New Roman" w:cs="Arial"/>
          <w:sz w:val="21"/>
          <w:szCs w:val="21"/>
          <w:lang w:val="es-ES"/>
        </w:rPr>
        <w:tab/>
        <w:t xml:space="preserve">a 10 años tienen en este tour el </w:t>
      </w:r>
      <w:r w:rsidRPr="005327C2">
        <w:rPr>
          <w:rFonts w:eastAsia="Times New Roman" w:cs="Arial"/>
          <w:b/>
          <w:sz w:val="21"/>
          <w:szCs w:val="21"/>
          <w:lang w:val="es-ES"/>
        </w:rPr>
        <w:t>descuento</w:t>
      </w:r>
      <w:r w:rsidRPr="005327C2">
        <w:rPr>
          <w:rFonts w:eastAsia="Times New Roman" w:cs="Arial"/>
          <w:sz w:val="21"/>
          <w:szCs w:val="21"/>
          <w:lang w:val="es-ES"/>
        </w:rPr>
        <w:t xml:space="preserve"> de </w:t>
      </w:r>
      <w:r w:rsidRPr="005327C2">
        <w:rPr>
          <w:rFonts w:eastAsia="Times New Roman" w:cs="Arial"/>
          <w:sz w:val="21"/>
          <w:szCs w:val="21"/>
          <w:lang w:val="es-ES"/>
        </w:rPr>
        <w:tab/>
        <w:t xml:space="preserve">25%. </w:t>
      </w:r>
      <w:r w:rsidRPr="005327C2">
        <w:rPr>
          <w:sz w:val="21"/>
          <w:szCs w:val="21"/>
          <w:lang w:val="es-ES"/>
        </w:rPr>
        <w:t xml:space="preserve">No se aplica el </w:t>
      </w:r>
      <w:r w:rsidRPr="005327C2">
        <w:rPr>
          <w:b/>
          <w:sz w:val="21"/>
          <w:szCs w:val="21"/>
          <w:lang w:val="es-ES"/>
        </w:rPr>
        <w:t>descuento</w:t>
      </w:r>
      <w:r w:rsidRPr="005327C2">
        <w:rPr>
          <w:sz w:val="21"/>
          <w:szCs w:val="21"/>
          <w:lang w:val="es-ES"/>
        </w:rPr>
        <w:t xml:space="preserve"> para el tercer pasajero que se aloja en la cama adicional.</w:t>
      </w:r>
    </w:p>
    <w:p w14:paraId="14A19DD0" w14:textId="73BAB9A2" w:rsidR="00820F64" w:rsidRPr="005327C2" w:rsidRDefault="00820F64" w:rsidP="00820F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jc w:val="both"/>
        <w:rPr>
          <w:rFonts w:cs="Tahoma"/>
          <w:b/>
          <w:bCs/>
          <w:sz w:val="21"/>
          <w:szCs w:val="21"/>
          <w:lang w:val="es-ES"/>
        </w:rPr>
      </w:pPr>
      <w:r w:rsidRPr="005327C2">
        <w:rPr>
          <w:rFonts w:cs="Tahoma"/>
          <w:b/>
          <w:sz w:val="21"/>
          <w:szCs w:val="21"/>
          <w:lang w:val="es-ES"/>
        </w:rPr>
        <w:t>08.</w:t>
      </w:r>
      <w:r w:rsidRPr="005327C2">
        <w:rPr>
          <w:rFonts w:cs="Tahoma"/>
          <w:sz w:val="21"/>
          <w:szCs w:val="21"/>
          <w:lang w:val="es-ES"/>
        </w:rPr>
        <w:t xml:space="preserve"> - </w:t>
      </w:r>
      <w:r w:rsidRPr="005327C2">
        <w:rPr>
          <w:rFonts w:cs="Tahoma"/>
          <w:sz w:val="21"/>
          <w:szCs w:val="21"/>
          <w:lang w:val="es-ES"/>
        </w:rPr>
        <w:tab/>
      </w:r>
      <w:r w:rsidRPr="005327C2">
        <w:rPr>
          <w:rFonts w:cs="Tahoma"/>
          <w:b/>
          <w:bCs/>
          <w:sz w:val="21"/>
          <w:szCs w:val="21"/>
          <w:lang w:val="es-ES"/>
        </w:rPr>
        <w:t>DESCUENTOS FIJOS</w:t>
      </w:r>
      <w:r w:rsidRPr="005327C2">
        <w:rPr>
          <w:rFonts w:cs="Tahoma"/>
          <w:bCs/>
          <w:sz w:val="21"/>
          <w:szCs w:val="21"/>
          <w:lang w:val="es-ES"/>
        </w:rPr>
        <w:t xml:space="preserve"> se otorgan exclusivamente con inicio del tour en Moscú los </w:t>
      </w:r>
      <w:bookmarkStart w:id="0" w:name="_GoBack"/>
      <w:r w:rsidRPr="00AB3502">
        <w:rPr>
          <w:rFonts w:cs="Tahoma"/>
          <w:bCs/>
          <w:i/>
          <w:sz w:val="21"/>
          <w:szCs w:val="21"/>
          <w:u w:val="single"/>
          <w:lang w:val="es-ES"/>
        </w:rPr>
        <w:t>Viernes</w:t>
      </w:r>
      <w:bookmarkEnd w:id="0"/>
      <w:r w:rsidRPr="005327C2">
        <w:rPr>
          <w:rFonts w:cs="Tahoma"/>
          <w:bCs/>
          <w:sz w:val="21"/>
          <w:szCs w:val="21"/>
          <w:lang w:val="es-ES"/>
        </w:rPr>
        <w:t xml:space="preserve"> </w:t>
      </w:r>
      <w:r w:rsidR="006D73A3">
        <w:rPr>
          <w:rFonts w:cs="Tahoma"/>
          <w:bCs/>
          <w:sz w:val="21"/>
          <w:szCs w:val="21"/>
          <w:lang w:val="es-ES"/>
        </w:rPr>
        <w:t xml:space="preserve">y solo </w:t>
      </w:r>
      <w:r w:rsidRPr="005327C2">
        <w:rPr>
          <w:rFonts w:cs="Tahoma"/>
          <w:bCs/>
          <w:sz w:val="21"/>
          <w:szCs w:val="21"/>
          <w:lang w:val="es-ES"/>
        </w:rPr>
        <w:t xml:space="preserve">en la categoría </w:t>
      </w:r>
      <w:r w:rsidR="006D73A3">
        <w:rPr>
          <w:rFonts w:cs="Tahoma"/>
          <w:bCs/>
          <w:sz w:val="21"/>
          <w:szCs w:val="21"/>
          <w:lang w:val="es-ES"/>
        </w:rPr>
        <w:tab/>
      </w:r>
      <w:r w:rsidRPr="005327C2">
        <w:rPr>
          <w:rFonts w:cs="Tahoma"/>
          <w:bCs/>
          <w:i/>
          <w:sz w:val="21"/>
          <w:szCs w:val="21"/>
          <w:lang w:val="es-ES"/>
        </w:rPr>
        <w:t>PRIMERA</w:t>
      </w:r>
      <w:r w:rsidRPr="005327C2">
        <w:rPr>
          <w:rFonts w:cs="Tahoma"/>
          <w:bCs/>
          <w:sz w:val="21"/>
          <w:szCs w:val="21"/>
          <w:lang w:val="es-ES"/>
        </w:rPr>
        <w:t xml:space="preserve"> </w:t>
      </w:r>
      <w:r w:rsidR="00D21217"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– </w:t>
      </w:r>
      <w:r w:rsidRPr="005327C2">
        <w:rPr>
          <w:rFonts w:cs="Tahoma"/>
          <w:b/>
          <w:bCs/>
          <w:color w:val="FF0000"/>
          <w:sz w:val="21"/>
          <w:szCs w:val="21"/>
          <w:lang w:val="es-ES"/>
        </w:rPr>
        <w:t>$ 75.00 USD</w:t>
      </w:r>
      <w:r w:rsidRPr="005327C2">
        <w:rPr>
          <w:color w:val="FF0000"/>
          <w:sz w:val="21"/>
          <w:szCs w:val="21"/>
          <w:lang w:val="es-ES"/>
        </w:rPr>
        <w:t xml:space="preserve"> </w:t>
      </w:r>
      <w:r w:rsidRPr="005327C2">
        <w:rPr>
          <w:sz w:val="21"/>
          <w:szCs w:val="21"/>
          <w:lang w:val="es-ES"/>
        </w:rPr>
        <w:t xml:space="preserve">por persona y en la categoría </w:t>
      </w:r>
      <w:r w:rsidRPr="005327C2">
        <w:rPr>
          <w:i/>
          <w:sz w:val="21"/>
          <w:szCs w:val="21"/>
          <w:lang w:val="es-ES"/>
        </w:rPr>
        <w:t>LUJO</w:t>
      </w:r>
      <w:r w:rsidRPr="005327C2">
        <w:rPr>
          <w:sz w:val="21"/>
          <w:szCs w:val="21"/>
          <w:lang w:val="es-ES"/>
        </w:rPr>
        <w:t xml:space="preserve"> </w:t>
      </w:r>
      <w:r w:rsidRPr="005327C2">
        <w:rPr>
          <w:rFonts w:eastAsia="Times New Roman" w:cstheme="minorHAnsi"/>
          <w:b/>
          <w:sz w:val="21"/>
          <w:szCs w:val="21"/>
          <w:lang w:val="es-ES" w:eastAsia="ru-RU"/>
        </w:rPr>
        <w:t xml:space="preserve">– </w:t>
      </w:r>
      <w:r w:rsidRPr="005327C2">
        <w:rPr>
          <w:b/>
          <w:color w:val="FF0000"/>
          <w:sz w:val="21"/>
          <w:szCs w:val="21"/>
          <w:lang w:val="es-ES"/>
        </w:rPr>
        <w:t>$ 165.00 USD</w:t>
      </w:r>
      <w:r w:rsidRPr="005327C2">
        <w:rPr>
          <w:sz w:val="21"/>
          <w:szCs w:val="21"/>
          <w:lang w:val="es-ES"/>
        </w:rPr>
        <w:t xml:space="preserve"> por persona.</w:t>
      </w:r>
    </w:p>
    <w:p w14:paraId="172FFF0B" w14:textId="77777777" w:rsidR="00820F64" w:rsidRPr="005327C2" w:rsidRDefault="00820F64" w:rsidP="00820F64">
      <w:pPr>
        <w:pStyle w:val="Sangradetextonorm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0"/>
        <w:jc w:val="both"/>
        <w:rPr>
          <w:rFonts w:cs="Tahoma"/>
          <w:b/>
          <w:sz w:val="21"/>
          <w:szCs w:val="21"/>
          <w:lang w:val="es-ES"/>
        </w:rPr>
      </w:pPr>
      <w:r w:rsidRPr="005327C2">
        <w:rPr>
          <w:rFonts w:cs="Tahoma"/>
          <w:b/>
          <w:sz w:val="21"/>
          <w:szCs w:val="21"/>
          <w:lang w:val="es-ES"/>
        </w:rPr>
        <w:t>09.</w:t>
      </w:r>
      <w:r w:rsidRPr="005327C2">
        <w:rPr>
          <w:rFonts w:cs="Tahoma"/>
          <w:sz w:val="21"/>
          <w:szCs w:val="21"/>
          <w:lang w:val="es-ES"/>
        </w:rPr>
        <w:t xml:space="preserve"> - </w:t>
      </w:r>
      <w:r w:rsidRPr="005327C2">
        <w:rPr>
          <w:rFonts w:cs="Tahoma"/>
          <w:sz w:val="21"/>
          <w:szCs w:val="21"/>
          <w:lang w:val="es-ES"/>
        </w:rPr>
        <w:tab/>
        <w:t xml:space="preserve">Por la Categoría de los hoteles </w:t>
      </w:r>
      <w:r w:rsidRPr="005327C2">
        <w:rPr>
          <w:rFonts w:cs="Tahoma"/>
          <w:i/>
          <w:sz w:val="21"/>
          <w:szCs w:val="21"/>
          <w:lang w:val="es-ES"/>
        </w:rPr>
        <w:t>PRIMERA</w:t>
      </w:r>
      <w:r w:rsidRPr="005327C2">
        <w:rPr>
          <w:rFonts w:cs="Tahoma"/>
          <w:sz w:val="21"/>
          <w:szCs w:val="21"/>
          <w:lang w:val="es-ES"/>
        </w:rPr>
        <w:t xml:space="preserve">, previstos en dicho tour, en las ciudades de Moscú y San Petersburgo solo </w:t>
      </w:r>
      <w:r w:rsidRPr="005327C2">
        <w:rPr>
          <w:rFonts w:cs="Tahoma"/>
          <w:sz w:val="21"/>
          <w:szCs w:val="21"/>
          <w:lang w:val="es-ES"/>
        </w:rPr>
        <w:tab/>
        <w:t xml:space="preserve">se reservan habitaciones dobles y sencillas, </w:t>
      </w:r>
      <w:r w:rsidRPr="005327C2">
        <w:rPr>
          <w:rFonts w:cs="Tahoma"/>
          <w:i/>
          <w:sz w:val="21"/>
          <w:szCs w:val="21"/>
          <w:u w:val="single"/>
          <w:lang w:val="es-ES"/>
        </w:rPr>
        <w:t>NO HAY habitaciones triples</w:t>
      </w:r>
      <w:r w:rsidRPr="005327C2">
        <w:rPr>
          <w:rFonts w:cs="Tahoma"/>
          <w:sz w:val="21"/>
          <w:szCs w:val="21"/>
          <w:lang w:val="es-ES"/>
        </w:rPr>
        <w:t xml:space="preserve">, excepción 1 menor de máximo 10 años </w:t>
      </w:r>
      <w:r w:rsidRPr="005327C2">
        <w:rPr>
          <w:rFonts w:cs="Tahoma"/>
          <w:sz w:val="21"/>
          <w:szCs w:val="21"/>
          <w:lang w:val="es-ES"/>
        </w:rPr>
        <w:tab/>
        <w:t>sujeto a disponibilidad. Para mayor informacion favor de consultar con el Depto de ventas.</w:t>
      </w:r>
    </w:p>
    <w:p w14:paraId="2758119A" w14:textId="77777777" w:rsidR="00820F64" w:rsidRPr="005327C2" w:rsidRDefault="00820F64" w:rsidP="00820F64">
      <w:pPr>
        <w:pStyle w:val="Ttulo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jc w:val="both"/>
        <w:rPr>
          <w:rFonts w:ascii="Tahoma" w:hAnsi="Tahoma" w:cs="Tahoma"/>
          <w:b w:val="0"/>
          <w:sz w:val="20"/>
          <w:lang w:val="es-ES"/>
        </w:rPr>
      </w:pPr>
      <w:r w:rsidRPr="005327C2">
        <w:rPr>
          <w:rFonts w:asciiTheme="minorHAnsi" w:hAnsiTheme="minorHAnsi" w:cs="Tahoma"/>
          <w:sz w:val="21"/>
          <w:szCs w:val="21"/>
          <w:lang w:val="es-ES"/>
        </w:rPr>
        <w:t>10. -</w:t>
      </w:r>
      <w:r w:rsidRPr="005327C2">
        <w:rPr>
          <w:rFonts w:asciiTheme="minorHAnsi" w:hAnsiTheme="minorHAnsi" w:cs="Tahoma"/>
          <w:sz w:val="21"/>
          <w:szCs w:val="21"/>
          <w:lang w:val="es-ES"/>
        </w:rPr>
        <w:tab/>
      </w:r>
      <w:r w:rsidRPr="005327C2">
        <w:rPr>
          <w:rFonts w:asciiTheme="minorHAnsi" w:hAnsiTheme="minorHAnsi" w:cs="Tahoma"/>
          <w:b w:val="0"/>
          <w:bCs/>
          <w:sz w:val="21"/>
          <w:szCs w:val="21"/>
          <w:lang w:val="es-ES"/>
        </w:rPr>
        <w:t>En caso de requerir los</w:t>
      </w:r>
      <w:r w:rsidRPr="005327C2">
        <w:rPr>
          <w:rFonts w:asciiTheme="minorHAnsi" w:hAnsiTheme="minorHAnsi" w:cs="Tahoma"/>
          <w:bCs/>
          <w:sz w:val="21"/>
          <w:szCs w:val="21"/>
          <w:lang w:val="es-ES"/>
        </w:rPr>
        <w:t xml:space="preserve"> vuelos trasatlántticos</w:t>
      </w:r>
      <w:r w:rsidRPr="005327C2">
        <w:rPr>
          <w:rFonts w:asciiTheme="minorHAnsi" w:hAnsiTheme="minorHAnsi" w:cs="Tahoma"/>
          <w:b w:val="0"/>
          <w:bCs/>
          <w:sz w:val="21"/>
          <w:szCs w:val="21"/>
          <w:lang w:val="es-ES"/>
        </w:rPr>
        <w:t>,</w:t>
      </w:r>
      <w:r w:rsidRPr="005327C2">
        <w:rPr>
          <w:rFonts w:asciiTheme="minorHAnsi" w:hAnsiTheme="minorHAnsi" w:cs="Tahoma"/>
          <w:bCs/>
          <w:sz w:val="21"/>
          <w:szCs w:val="21"/>
          <w:lang w:val="es-ES"/>
        </w:rPr>
        <w:t xml:space="preserve"> </w:t>
      </w:r>
      <w:r w:rsidRPr="005327C2">
        <w:rPr>
          <w:rFonts w:asciiTheme="minorHAnsi" w:hAnsiTheme="minorHAnsi" w:cs="Tahoma"/>
          <w:b w:val="0"/>
          <w:bCs/>
          <w:sz w:val="21"/>
          <w:szCs w:val="21"/>
          <w:lang w:val="es-ES"/>
        </w:rPr>
        <w:t xml:space="preserve">favor de solicitar al nuestro departamento de ventas las tarifas </w:t>
      </w:r>
      <w:r w:rsidRPr="005327C2">
        <w:rPr>
          <w:rFonts w:asciiTheme="minorHAnsi" w:hAnsiTheme="minorHAnsi" w:cs="Tahoma"/>
          <w:b w:val="0"/>
          <w:bCs/>
          <w:sz w:val="21"/>
          <w:szCs w:val="21"/>
          <w:lang w:val="es-ES"/>
        </w:rPr>
        <w:tab/>
        <w:t>corporativas disponibles.</w:t>
      </w:r>
    </w:p>
    <w:p w14:paraId="78A81B28" w14:textId="77777777" w:rsidR="00820F64" w:rsidRPr="005327C2" w:rsidRDefault="00820F64" w:rsidP="00820F64">
      <w:pPr>
        <w:spacing w:after="0" w:line="240" w:lineRule="auto"/>
        <w:rPr>
          <w:lang w:val="es-ES"/>
        </w:rPr>
      </w:pPr>
    </w:p>
    <w:p w14:paraId="6426C20B" w14:textId="77777777" w:rsidR="00820F64" w:rsidRPr="005327C2" w:rsidRDefault="00820F64" w:rsidP="00820F64">
      <w:pPr>
        <w:spacing w:after="0" w:line="240" w:lineRule="auto"/>
        <w:rPr>
          <w:lang w:val="es-ES"/>
        </w:rPr>
      </w:pPr>
    </w:p>
    <w:p w14:paraId="3DEF0B38" w14:textId="7617CBF7" w:rsidR="00820F64" w:rsidRPr="005327C2" w:rsidRDefault="00820F64" w:rsidP="00820F64">
      <w:pPr>
        <w:spacing w:after="0" w:line="240" w:lineRule="auto"/>
        <w:rPr>
          <w:lang w:val="es-ES"/>
        </w:rPr>
      </w:pPr>
    </w:p>
    <w:p w14:paraId="09F8C93B" w14:textId="48AB66A0" w:rsidR="00EF75F4" w:rsidRDefault="00EF75F4" w:rsidP="00820F64">
      <w:pPr>
        <w:spacing w:after="0" w:line="240" w:lineRule="auto"/>
        <w:rPr>
          <w:lang w:val="es-ES"/>
        </w:rPr>
      </w:pPr>
    </w:p>
    <w:p w14:paraId="728CEF99" w14:textId="23D0BADE" w:rsidR="00D21217" w:rsidRDefault="00D21217" w:rsidP="00820F64">
      <w:pPr>
        <w:spacing w:after="0" w:line="240" w:lineRule="auto"/>
        <w:rPr>
          <w:lang w:val="es-ES"/>
        </w:rPr>
      </w:pPr>
    </w:p>
    <w:p w14:paraId="199D9AE9" w14:textId="4E4CA254" w:rsidR="00D21217" w:rsidRDefault="00D21217" w:rsidP="00820F64">
      <w:pPr>
        <w:spacing w:after="0" w:line="240" w:lineRule="auto"/>
        <w:rPr>
          <w:lang w:val="es-ES"/>
        </w:rPr>
      </w:pPr>
    </w:p>
    <w:p w14:paraId="6CFC4781" w14:textId="77777777" w:rsidR="00D21217" w:rsidRPr="005327C2" w:rsidRDefault="00D21217" w:rsidP="00820F64">
      <w:pPr>
        <w:spacing w:after="0" w:line="240" w:lineRule="auto"/>
        <w:rPr>
          <w:lang w:val="es-ES"/>
        </w:rPr>
      </w:pPr>
    </w:p>
    <w:p w14:paraId="1C7EAC37" w14:textId="77777777" w:rsidR="00EF75F4" w:rsidRPr="005327C2" w:rsidRDefault="00EF75F4" w:rsidP="00820F64">
      <w:pPr>
        <w:spacing w:after="0" w:line="240" w:lineRule="auto"/>
        <w:rPr>
          <w:lang w:val="es-ES"/>
        </w:rPr>
      </w:pPr>
    </w:p>
    <w:p w14:paraId="168E3A6A" w14:textId="77777777" w:rsidR="00820F64" w:rsidRPr="005327C2" w:rsidRDefault="00820F64" w:rsidP="00820F64">
      <w:pPr>
        <w:spacing w:after="0" w:line="240" w:lineRule="auto"/>
        <w:rPr>
          <w:lang w:val="es-ES"/>
        </w:rPr>
      </w:pPr>
    </w:p>
    <w:p w14:paraId="6963AA87" w14:textId="77777777" w:rsidR="00820F64" w:rsidRPr="005327C2" w:rsidRDefault="00820F64" w:rsidP="00820F64">
      <w:pPr>
        <w:spacing w:after="0" w:line="240" w:lineRule="auto"/>
        <w:rPr>
          <w:lang w:val="es-ES"/>
        </w:rPr>
      </w:pPr>
    </w:p>
    <w:p w14:paraId="2F91FBD3" w14:textId="77777777" w:rsidR="00820F64" w:rsidRPr="005327C2" w:rsidRDefault="00820F64" w:rsidP="00820F64">
      <w:pPr>
        <w:spacing w:after="120" w:line="240" w:lineRule="auto"/>
        <w:jc w:val="center"/>
        <w:rPr>
          <w:i/>
          <w:u w:val="single"/>
          <w:lang w:val="es-ES"/>
        </w:rPr>
      </w:pPr>
      <w:r w:rsidRPr="005327C2">
        <w:rPr>
          <w:b/>
          <w:i/>
          <w:color w:val="C00000"/>
          <w:u w:val="single"/>
          <w:lang w:val="es-ES"/>
        </w:rPr>
        <w:t>Firma de aceptación de condiciones publicadas en el Contrato</w:t>
      </w:r>
      <w:r w:rsidRPr="005327C2">
        <w:rPr>
          <w:i/>
          <w:u w:val="single"/>
          <w:lang w:val="es-ES"/>
        </w:rPr>
        <w:t>:       _________________________________________</w:t>
      </w:r>
    </w:p>
    <w:p w14:paraId="5AF99E40" w14:textId="77777777" w:rsidR="00D21217" w:rsidRDefault="00D21217" w:rsidP="00820F64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</w:p>
    <w:p w14:paraId="61AE92DE" w14:textId="77777777" w:rsidR="00D21217" w:rsidRDefault="00D21217" w:rsidP="00820F64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</w:p>
    <w:p w14:paraId="0E768E05" w14:textId="3538DE22" w:rsidR="00820F64" w:rsidRPr="005327C2" w:rsidRDefault="00820F64" w:rsidP="00820F64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  <w:r w:rsidRPr="005327C2">
        <w:rPr>
          <w:rFonts w:ascii="Calibri" w:hAnsi="Calibri" w:cs="Courier New"/>
          <w:sz w:val="20"/>
          <w:szCs w:val="20"/>
          <w:lang w:val="es-ES"/>
        </w:rPr>
        <w:t>Dirección: Londres 251, Int. 2, Col. Juárez, Del. Cuauhtémoc, C.P. 06600, México, CDMX</w:t>
      </w:r>
    </w:p>
    <w:p w14:paraId="75330A6A" w14:textId="77777777" w:rsidR="00820F64" w:rsidRPr="005327C2" w:rsidRDefault="00820F64" w:rsidP="00820F64">
      <w:pPr>
        <w:spacing w:after="0" w:line="240" w:lineRule="auto"/>
        <w:jc w:val="center"/>
        <w:rPr>
          <w:rStyle w:val="Hipervnculo"/>
          <w:rFonts w:ascii="Calibri" w:hAnsi="Calibri" w:cs="Courier New"/>
          <w:sz w:val="20"/>
          <w:szCs w:val="20"/>
          <w:lang w:val="es-ES"/>
        </w:rPr>
      </w:pPr>
      <w:r w:rsidRPr="005327C2">
        <w:rPr>
          <w:rFonts w:ascii="Calibri" w:hAnsi="Calibri" w:cs="Courier New"/>
          <w:sz w:val="20"/>
          <w:szCs w:val="20"/>
          <w:lang w:val="es-ES"/>
        </w:rPr>
        <w:t>Tel: (01 55) 5208 5752, LADA SIN COSTO:  (01 800) 849 2202</w:t>
      </w:r>
      <w:r w:rsidRPr="005327C2">
        <w:rPr>
          <w:rFonts w:ascii="Calibri" w:hAnsi="Calibri" w:cs="Courier New"/>
          <w:sz w:val="20"/>
          <w:szCs w:val="20"/>
          <w:lang w:val="es-ES"/>
        </w:rPr>
        <w:tab/>
      </w:r>
      <w:r w:rsidRPr="005327C2">
        <w:rPr>
          <w:rFonts w:ascii="Calibri" w:hAnsi="Calibri" w:cs="Courier New"/>
          <w:sz w:val="20"/>
          <w:szCs w:val="20"/>
          <w:lang w:val="es-ES"/>
        </w:rPr>
        <w:tab/>
      </w:r>
      <w:hyperlink r:id="rId14" w:history="1">
        <w:r w:rsidRPr="005327C2">
          <w:rPr>
            <w:rStyle w:val="Hipervnculo"/>
            <w:rFonts w:ascii="Arial" w:hAnsi="Arial" w:cs="Arial"/>
            <w:sz w:val="20"/>
            <w:szCs w:val="20"/>
            <w:lang w:val="es-ES"/>
          </w:rPr>
          <w:t>www.russian.com.mx</w:t>
        </w:r>
      </w:hyperlink>
    </w:p>
    <w:p w14:paraId="422371FA" w14:textId="77777777" w:rsidR="00820F64" w:rsidRPr="005327C2" w:rsidRDefault="00820F64" w:rsidP="00820F64">
      <w:pPr>
        <w:spacing w:after="0" w:line="240" w:lineRule="auto"/>
        <w:jc w:val="center"/>
        <w:rPr>
          <w:rFonts w:ascii="Calibri" w:hAnsi="Calibri" w:cs="Courier New"/>
          <w:sz w:val="20"/>
          <w:szCs w:val="20"/>
          <w:lang w:val="es-ES"/>
        </w:rPr>
      </w:pPr>
      <w:r w:rsidRPr="005327C2">
        <w:rPr>
          <w:rFonts w:ascii="Calibri" w:hAnsi="Calibri" w:cs="Courier New"/>
          <w:noProof/>
          <w:sz w:val="20"/>
          <w:szCs w:val="20"/>
          <w:lang w:val="es-ES"/>
        </w:rPr>
        <w:drawing>
          <wp:anchor distT="0" distB="0" distL="114300" distR="114300" simplePos="0" relativeHeight="251738112" behindDoc="1" locked="0" layoutInCell="1" allowOverlap="1" wp14:anchorId="5DBB94FA" wp14:editId="004F1A5C">
            <wp:simplePos x="0" y="0"/>
            <wp:positionH relativeFrom="column">
              <wp:posOffset>-48260</wp:posOffset>
            </wp:positionH>
            <wp:positionV relativeFrom="paragraph">
              <wp:posOffset>45788</wp:posOffset>
            </wp:positionV>
            <wp:extent cx="669290" cy="641350"/>
            <wp:effectExtent l="0" t="0" r="3810" b="6350"/>
            <wp:wrapTight wrapText="bothSides">
              <wp:wrapPolygon edited="0">
                <wp:start x="2869" y="0"/>
                <wp:lineTo x="0" y="7271"/>
                <wp:lineTo x="0" y="12404"/>
                <wp:lineTo x="2459" y="20958"/>
                <wp:lineTo x="2459" y="21386"/>
                <wp:lineTo x="18854" y="21386"/>
                <wp:lineTo x="19674" y="14115"/>
                <wp:lineTo x="21313" y="11976"/>
                <wp:lineTo x="21313" y="8554"/>
                <wp:lineTo x="19674" y="5988"/>
                <wp:lineTo x="17624" y="855"/>
                <wp:lineTo x="16805" y="0"/>
                <wp:lineTo x="2869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noProof/>
          <w:lang w:val="es-ES" w:eastAsia="es-ES_tradnl"/>
        </w:rPr>
        <w:drawing>
          <wp:anchor distT="0" distB="0" distL="114300" distR="114300" simplePos="0" relativeHeight="251734016" behindDoc="0" locked="0" layoutInCell="1" allowOverlap="1" wp14:anchorId="75B2DF3C" wp14:editId="6A2AFA41">
            <wp:simplePos x="0" y="0"/>
            <wp:positionH relativeFrom="column">
              <wp:posOffset>2120265</wp:posOffset>
            </wp:positionH>
            <wp:positionV relativeFrom="paragraph">
              <wp:posOffset>125816</wp:posOffset>
            </wp:positionV>
            <wp:extent cx="662940" cy="412750"/>
            <wp:effectExtent l="0" t="0" r="0" b="6350"/>
            <wp:wrapTight wrapText="bothSides">
              <wp:wrapPolygon edited="0">
                <wp:start x="0" y="0"/>
                <wp:lineTo x="0" y="21268"/>
                <wp:lineTo x="21103" y="21268"/>
                <wp:lineTo x="21103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noProof/>
          <w:lang w:val="es-ES" w:eastAsia="es-ES_tradnl"/>
        </w:rPr>
        <w:drawing>
          <wp:anchor distT="0" distB="0" distL="114300" distR="114300" simplePos="0" relativeHeight="251735040" behindDoc="1" locked="0" layoutInCell="1" allowOverlap="1" wp14:anchorId="0DCF88C7" wp14:editId="6DBEE2C0">
            <wp:simplePos x="0" y="0"/>
            <wp:positionH relativeFrom="column">
              <wp:posOffset>5369320</wp:posOffset>
            </wp:positionH>
            <wp:positionV relativeFrom="paragraph">
              <wp:posOffset>167005</wp:posOffset>
            </wp:positionV>
            <wp:extent cx="457200" cy="388620"/>
            <wp:effectExtent l="0" t="0" r="0" b="5080"/>
            <wp:wrapTight wrapText="bothSides">
              <wp:wrapPolygon edited="0">
                <wp:start x="5400" y="0"/>
                <wp:lineTo x="0" y="4941"/>
                <wp:lineTo x="0" y="18353"/>
                <wp:lineTo x="6000" y="21176"/>
                <wp:lineTo x="15000" y="21176"/>
                <wp:lineTo x="21000" y="18353"/>
                <wp:lineTo x="21000" y="3529"/>
                <wp:lineTo x="15000" y="0"/>
                <wp:lineTo x="540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37088" behindDoc="0" locked="0" layoutInCell="1" allowOverlap="1" wp14:anchorId="4F0DE340" wp14:editId="62D3DFB2">
            <wp:simplePos x="0" y="0"/>
            <wp:positionH relativeFrom="column">
              <wp:posOffset>5933200</wp:posOffset>
            </wp:positionH>
            <wp:positionV relativeFrom="paragraph">
              <wp:posOffset>180357</wp:posOffset>
            </wp:positionV>
            <wp:extent cx="730250" cy="375920"/>
            <wp:effectExtent l="0" t="0" r="0" b="5080"/>
            <wp:wrapTight wrapText="bothSides">
              <wp:wrapPolygon edited="0">
                <wp:start x="7513" y="0"/>
                <wp:lineTo x="751" y="4378"/>
                <wp:lineTo x="751" y="18973"/>
                <wp:lineTo x="12772" y="20432"/>
                <wp:lineTo x="16529" y="20432"/>
                <wp:lineTo x="20285" y="18973"/>
                <wp:lineTo x="19534" y="7297"/>
                <wp:lineTo x="13523" y="0"/>
                <wp:lineTo x="7513" y="0"/>
              </wp:wrapPolygon>
            </wp:wrapTight>
            <wp:docPr id="29" name="Imagen 29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DB42B" w14:textId="01454AA9" w:rsidR="00820F64" w:rsidRPr="00D21217" w:rsidRDefault="00820F64" w:rsidP="00D21217">
      <w:pPr>
        <w:spacing w:after="0" w:line="240" w:lineRule="auto"/>
        <w:jc w:val="center"/>
        <w:rPr>
          <w:rFonts w:ascii="Calibri" w:hAnsi="Calibri" w:cs="Courier New"/>
          <w:b/>
          <w:lang w:val="es-ES"/>
        </w:rPr>
      </w:pPr>
      <w:r w:rsidRPr="005327C2">
        <w:rPr>
          <w:rFonts w:asciiTheme="majorHAnsi" w:hAnsiTheme="majorHAnsi"/>
          <w:noProof/>
          <w:lang w:val="es-ES"/>
        </w:rPr>
        <w:drawing>
          <wp:anchor distT="0" distB="0" distL="114300" distR="114300" simplePos="0" relativeHeight="251740160" behindDoc="1" locked="0" layoutInCell="1" allowOverlap="1" wp14:anchorId="75399A82" wp14:editId="3DE96E2E">
            <wp:simplePos x="0" y="0"/>
            <wp:positionH relativeFrom="column">
              <wp:posOffset>57785</wp:posOffset>
            </wp:positionH>
            <wp:positionV relativeFrom="paragraph">
              <wp:posOffset>58420</wp:posOffset>
            </wp:positionV>
            <wp:extent cx="1098550" cy="285750"/>
            <wp:effectExtent l="0" t="0" r="6350" b="6350"/>
            <wp:wrapTight wrapText="bothSides">
              <wp:wrapPolygon edited="0">
                <wp:start x="0" y="0"/>
                <wp:lineTo x="0" y="21120"/>
                <wp:lineTo x="21475" y="21120"/>
                <wp:lineTo x="2147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32992" behindDoc="0" locked="0" layoutInCell="1" allowOverlap="1" wp14:anchorId="3F34A56A" wp14:editId="61BAB104">
            <wp:simplePos x="0" y="0"/>
            <wp:positionH relativeFrom="column">
              <wp:posOffset>2291337</wp:posOffset>
            </wp:positionH>
            <wp:positionV relativeFrom="paragraph">
              <wp:posOffset>64753</wp:posOffset>
            </wp:positionV>
            <wp:extent cx="586105" cy="349885"/>
            <wp:effectExtent l="0" t="0" r="0" b="5715"/>
            <wp:wrapTight wrapText="bothSides">
              <wp:wrapPolygon edited="0">
                <wp:start x="0" y="0"/>
                <wp:lineTo x="0" y="21169"/>
                <wp:lineTo x="21062" y="21169"/>
                <wp:lineTo x="21062" y="0"/>
                <wp:lineTo x="0" y="0"/>
              </wp:wrapPolygon>
            </wp:wrapTight>
            <wp:docPr id="21" name="Imagen 21" descr="Macintosh HD:Users:skiliakov:Desktop:rzd_russian_railways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kiliakov:Desktop:rzd_russian_railways copia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noProof/>
          <w:lang w:val="es-ES" w:eastAsia="es-ES_tradnl"/>
        </w:rPr>
        <w:drawing>
          <wp:anchor distT="0" distB="0" distL="114300" distR="114300" simplePos="0" relativeHeight="251739136" behindDoc="1" locked="0" layoutInCell="1" allowOverlap="1" wp14:anchorId="5225DAAB" wp14:editId="1142A166">
            <wp:simplePos x="0" y="0"/>
            <wp:positionH relativeFrom="column">
              <wp:posOffset>3088914</wp:posOffset>
            </wp:positionH>
            <wp:positionV relativeFrom="paragraph">
              <wp:posOffset>46355</wp:posOffset>
            </wp:positionV>
            <wp:extent cx="606425" cy="366395"/>
            <wp:effectExtent l="0" t="0" r="3175" b="1905"/>
            <wp:wrapTight wrapText="bothSides">
              <wp:wrapPolygon edited="0">
                <wp:start x="0" y="0"/>
                <wp:lineTo x="0" y="20964"/>
                <wp:lineTo x="21261" y="20964"/>
                <wp:lineTo x="2126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7C2">
        <w:rPr>
          <w:rFonts w:ascii="Calibri" w:hAnsi="Calibri" w:cs="Courier New"/>
          <w:b/>
          <w:noProof/>
          <w:sz w:val="18"/>
          <w:szCs w:val="18"/>
          <w:u w:val="single"/>
          <w:lang w:val="es-ES" w:eastAsia="es-ES_tradnl"/>
        </w:rPr>
        <w:drawing>
          <wp:anchor distT="0" distB="0" distL="114300" distR="114300" simplePos="0" relativeHeight="251736064" behindDoc="0" locked="0" layoutInCell="1" allowOverlap="1" wp14:anchorId="44368046" wp14:editId="79E3DC70">
            <wp:simplePos x="0" y="0"/>
            <wp:positionH relativeFrom="column">
              <wp:posOffset>3851618</wp:posOffset>
            </wp:positionH>
            <wp:positionV relativeFrom="paragraph">
              <wp:posOffset>84490</wp:posOffset>
            </wp:positionV>
            <wp:extent cx="685165" cy="272415"/>
            <wp:effectExtent l="0" t="0" r="635" b="0"/>
            <wp:wrapTight wrapText="bothSides">
              <wp:wrapPolygon edited="0">
                <wp:start x="0" y="0"/>
                <wp:lineTo x="0" y="20140"/>
                <wp:lineTo x="21220" y="20140"/>
                <wp:lineTo x="21220" y="0"/>
                <wp:lineTo x="0" y="0"/>
              </wp:wrapPolygon>
            </wp:wrapTight>
            <wp:docPr id="12" name="Imagen 12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F64" w:rsidRPr="00D21217" w:rsidSect="005C4F79">
      <w:footerReference w:type="even" r:id="rId20"/>
      <w:footerReference w:type="default" r:id="rId21"/>
      <w:pgSz w:w="12240" w:h="15840"/>
      <w:pgMar w:top="567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8564" w14:textId="77777777" w:rsidR="002B0D68" w:rsidRDefault="002B0D68" w:rsidP="008234DF">
      <w:pPr>
        <w:spacing w:after="0" w:line="240" w:lineRule="auto"/>
      </w:pPr>
      <w:r>
        <w:separator/>
      </w:r>
    </w:p>
  </w:endnote>
  <w:endnote w:type="continuationSeparator" w:id="0">
    <w:p w14:paraId="0742F600" w14:textId="77777777" w:rsidR="002B0D68" w:rsidRDefault="002B0D68" w:rsidP="0082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5FC5" w14:textId="77777777" w:rsidR="00146436" w:rsidRDefault="00146436" w:rsidP="0014643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BCD92D" w14:textId="77777777" w:rsidR="00146436" w:rsidRDefault="00146436" w:rsidP="008234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A91E" w14:textId="77777777" w:rsidR="00146436" w:rsidRDefault="00146436" w:rsidP="00146436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31E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C5EAD36" w14:textId="77777777" w:rsidR="00146436" w:rsidRDefault="00146436" w:rsidP="008234D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DCCA9" w14:textId="77777777" w:rsidR="002B0D68" w:rsidRDefault="002B0D68" w:rsidP="008234DF">
      <w:pPr>
        <w:spacing w:after="0" w:line="240" w:lineRule="auto"/>
      </w:pPr>
      <w:r>
        <w:separator/>
      </w:r>
    </w:p>
  </w:footnote>
  <w:footnote w:type="continuationSeparator" w:id="0">
    <w:p w14:paraId="2CD62830" w14:textId="77777777" w:rsidR="002B0D68" w:rsidRDefault="002B0D68" w:rsidP="0082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10188"/>
    <w:rsid w:val="000559B8"/>
    <w:rsid w:val="00060E95"/>
    <w:rsid w:val="00061176"/>
    <w:rsid w:val="00071DA5"/>
    <w:rsid w:val="00075523"/>
    <w:rsid w:val="00080CE7"/>
    <w:rsid w:val="0008171A"/>
    <w:rsid w:val="00090826"/>
    <w:rsid w:val="00103F98"/>
    <w:rsid w:val="001054DB"/>
    <w:rsid w:val="0012738B"/>
    <w:rsid w:val="00146436"/>
    <w:rsid w:val="00147BC4"/>
    <w:rsid w:val="00175E12"/>
    <w:rsid w:val="00183956"/>
    <w:rsid w:val="00196F46"/>
    <w:rsid w:val="00197D55"/>
    <w:rsid w:val="001A4973"/>
    <w:rsid w:val="001D2F0D"/>
    <w:rsid w:val="001F5E60"/>
    <w:rsid w:val="00200832"/>
    <w:rsid w:val="00200DD9"/>
    <w:rsid w:val="00214049"/>
    <w:rsid w:val="00217E3B"/>
    <w:rsid w:val="00244A68"/>
    <w:rsid w:val="00257081"/>
    <w:rsid w:val="0026309B"/>
    <w:rsid w:val="002772DC"/>
    <w:rsid w:val="002839BF"/>
    <w:rsid w:val="00287324"/>
    <w:rsid w:val="00287E76"/>
    <w:rsid w:val="002A16F9"/>
    <w:rsid w:val="002A5061"/>
    <w:rsid w:val="002A741B"/>
    <w:rsid w:val="002B0CB2"/>
    <w:rsid w:val="002B0D68"/>
    <w:rsid w:val="002B4442"/>
    <w:rsid w:val="002B64E0"/>
    <w:rsid w:val="002C52F8"/>
    <w:rsid w:val="002C7C33"/>
    <w:rsid w:val="002D3130"/>
    <w:rsid w:val="002F3E46"/>
    <w:rsid w:val="00322984"/>
    <w:rsid w:val="00325C44"/>
    <w:rsid w:val="00326FF3"/>
    <w:rsid w:val="00372149"/>
    <w:rsid w:val="00374E57"/>
    <w:rsid w:val="0038097B"/>
    <w:rsid w:val="003906D2"/>
    <w:rsid w:val="00390BB9"/>
    <w:rsid w:val="00391D01"/>
    <w:rsid w:val="003A04B6"/>
    <w:rsid w:val="003A5360"/>
    <w:rsid w:val="003C3E39"/>
    <w:rsid w:val="003D6531"/>
    <w:rsid w:val="003E0454"/>
    <w:rsid w:val="003E4B07"/>
    <w:rsid w:val="003E73E5"/>
    <w:rsid w:val="003F4B83"/>
    <w:rsid w:val="00401A4A"/>
    <w:rsid w:val="0040480A"/>
    <w:rsid w:val="00421CAB"/>
    <w:rsid w:val="00440D08"/>
    <w:rsid w:val="004421A6"/>
    <w:rsid w:val="00447924"/>
    <w:rsid w:val="00451656"/>
    <w:rsid w:val="00451B5F"/>
    <w:rsid w:val="00452CBC"/>
    <w:rsid w:val="004553EC"/>
    <w:rsid w:val="0045598A"/>
    <w:rsid w:val="004629DA"/>
    <w:rsid w:val="004674D6"/>
    <w:rsid w:val="00474567"/>
    <w:rsid w:val="00480246"/>
    <w:rsid w:val="00481D9D"/>
    <w:rsid w:val="00483F13"/>
    <w:rsid w:val="004947CA"/>
    <w:rsid w:val="004A46C0"/>
    <w:rsid w:val="004B6994"/>
    <w:rsid w:val="004C69A0"/>
    <w:rsid w:val="00505B54"/>
    <w:rsid w:val="00506F6B"/>
    <w:rsid w:val="00510D71"/>
    <w:rsid w:val="00523086"/>
    <w:rsid w:val="00523B68"/>
    <w:rsid w:val="00524545"/>
    <w:rsid w:val="00526A3B"/>
    <w:rsid w:val="005327C2"/>
    <w:rsid w:val="00542F59"/>
    <w:rsid w:val="00546F0E"/>
    <w:rsid w:val="00552D46"/>
    <w:rsid w:val="00560454"/>
    <w:rsid w:val="005671C0"/>
    <w:rsid w:val="00567728"/>
    <w:rsid w:val="0057199B"/>
    <w:rsid w:val="00576AB9"/>
    <w:rsid w:val="005B414E"/>
    <w:rsid w:val="005C4F79"/>
    <w:rsid w:val="005C680C"/>
    <w:rsid w:val="005D1D58"/>
    <w:rsid w:val="005D7730"/>
    <w:rsid w:val="005E29AC"/>
    <w:rsid w:val="006136C7"/>
    <w:rsid w:val="00621D5C"/>
    <w:rsid w:val="00643A81"/>
    <w:rsid w:val="0065472D"/>
    <w:rsid w:val="00655AA4"/>
    <w:rsid w:val="00666046"/>
    <w:rsid w:val="006B3DC3"/>
    <w:rsid w:val="006C14EF"/>
    <w:rsid w:val="006C71EC"/>
    <w:rsid w:val="006D5C8C"/>
    <w:rsid w:val="006D73A3"/>
    <w:rsid w:val="006F5AD5"/>
    <w:rsid w:val="006F5C52"/>
    <w:rsid w:val="0074748B"/>
    <w:rsid w:val="00752DCD"/>
    <w:rsid w:val="0075562F"/>
    <w:rsid w:val="00762058"/>
    <w:rsid w:val="007665C8"/>
    <w:rsid w:val="0078695D"/>
    <w:rsid w:val="00787818"/>
    <w:rsid w:val="00791248"/>
    <w:rsid w:val="007B0013"/>
    <w:rsid w:val="007B63DF"/>
    <w:rsid w:val="007C7B9C"/>
    <w:rsid w:val="007D4324"/>
    <w:rsid w:val="007F3191"/>
    <w:rsid w:val="007F32BB"/>
    <w:rsid w:val="00801741"/>
    <w:rsid w:val="00802D59"/>
    <w:rsid w:val="00806573"/>
    <w:rsid w:val="00816A2D"/>
    <w:rsid w:val="00820F64"/>
    <w:rsid w:val="008234DF"/>
    <w:rsid w:val="00825050"/>
    <w:rsid w:val="0083288C"/>
    <w:rsid w:val="00841A50"/>
    <w:rsid w:val="00853F3E"/>
    <w:rsid w:val="00855A40"/>
    <w:rsid w:val="00861024"/>
    <w:rsid w:val="00863A9C"/>
    <w:rsid w:val="0087057C"/>
    <w:rsid w:val="00870FDC"/>
    <w:rsid w:val="008738CC"/>
    <w:rsid w:val="00882381"/>
    <w:rsid w:val="00882FD3"/>
    <w:rsid w:val="008831C1"/>
    <w:rsid w:val="0088352D"/>
    <w:rsid w:val="008B31E3"/>
    <w:rsid w:val="008C3C9B"/>
    <w:rsid w:val="008D29E0"/>
    <w:rsid w:val="008E70EF"/>
    <w:rsid w:val="008F4A16"/>
    <w:rsid w:val="008F7F23"/>
    <w:rsid w:val="009069B1"/>
    <w:rsid w:val="00922AED"/>
    <w:rsid w:val="00931574"/>
    <w:rsid w:val="009467B8"/>
    <w:rsid w:val="009625C1"/>
    <w:rsid w:val="009651A4"/>
    <w:rsid w:val="00965CA9"/>
    <w:rsid w:val="0097211C"/>
    <w:rsid w:val="009877F9"/>
    <w:rsid w:val="009A1418"/>
    <w:rsid w:val="009C42B3"/>
    <w:rsid w:val="009D341F"/>
    <w:rsid w:val="00A1559E"/>
    <w:rsid w:val="00A17B07"/>
    <w:rsid w:val="00A45701"/>
    <w:rsid w:val="00A54F4F"/>
    <w:rsid w:val="00A75967"/>
    <w:rsid w:val="00A96AAC"/>
    <w:rsid w:val="00AA27C6"/>
    <w:rsid w:val="00AB3502"/>
    <w:rsid w:val="00AC4FED"/>
    <w:rsid w:val="00AE1592"/>
    <w:rsid w:val="00AE1DA1"/>
    <w:rsid w:val="00B10397"/>
    <w:rsid w:val="00B13009"/>
    <w:rsid w:val="00B40170"/>
    <w:rsid w:val="00B42161"/>
    <w:rsid w:val="00B540C7"/>
    <w:rsid w:val="00B5545B"/>
    <w:rsid w:val="00B726F6"/>
    <w:rsid w:val="00B92C40"/>
    <w:rsid w:val="00BB06D5"/>
    <w:rsid w:val="00BB311B"/>
    <w:rsid w:val="00BC0F81"/>
    <w:rsid w:val="00BC75DE"/>
    <w:rsid w:val="00BE0C5C"/>
    <w:rsid w:val="00BF4792"/>
    <w:rsid w:val="00C0620F"/>
    <w:rsid w:val="00C06960"/>
    <w:rsid w:val="00C1728C"/>
    <w:rsid w:val="00C37352"/>
    <w:rsid w:val="00C469A1"/>
    <w:rsid w:val="00C54C5C"/>
    <w:rsid w:val="00C5741A"/>
    <w:rsid w:val="00C71C7A"/>
    <w:rsid w:val="00C8112F"/>
    <w:rsid w:val="00CB06A4"/>
    <w:rsid w:val="00CC4749"/>
    <w:rsid w:val="00CD0C20"/>
    <w:rsid w:val="00CD6D90"/>
    <w:rsid w:val="00CF11C6"/>
    <w:rsid w:val="00CF1B02"/>
    <w:rsid w:val="00D01147"/>
    <w:rsid w:val="00D02AC1"/>
    <w:rsid w:val="00D11C88"/>
    <w:rsid w:val="00D21002"/>
    <w:rsid w:val="00D21217"/>
    <w:rsid w:val="00D237CE"/>
    <w:rsid w:val="00D37A19"/>
    <w:rsid w:val="00D4646D"/>
    <w:rsid w:val="00D66C11"/>
    <w:rsid w:val="00D75628"/>
    <w:rsid w:val="00D75910"/>
    <w:rsid w:val="00D80A4E"/>
    <w:rsid w:val="00D83330"/>
    <w:rsid w:val="00D905E1"/>
    <w:rsid w:val="00D9653D"/>
    <w:rsid w:val="00DA3F7C"/>
    <w:rsid w:val="00DA6AFD"/>
    <w:rsid w:val="00DB159D"/>
    <w:rsid w:val="00DC6378"/>
    <w:rsid w:val="00DE1B82"/>
    <w:rsid w:val="00DE4FAF"/>
    <w:rsid w:val="00DE6DF4"/>
    <w:rsid w:val="00DF0829"/>
    <w:rsid w:val="00DF1C44"/>
    <w:rsid w:val="00DF7D9C"/>
    <w:rsid w:val="00E06DE5"/>
    <w:rsid w:val="00E12BB2"/>
    <w:rsid w:val="00E354A8"/>
    <w:rsid w:val="00E528D2"/>
    <w:rsid w:val="00E54FB1"/>
    <w:rsid w:val="00E55CCA"/>
    <w:rsid w:val="00E701CC"/>
    <w:rsid w:val="00E70207"/>
    <w:rsid w:val="00E86B55"/>
    <w:rsid w:val="00E91AEF"/>
    <w:rsid w:val="00EA34D4"/>
    <w:rsid w:val="00EA63C4"/>
    <w:rsid w:val="00ED7954"/>
    <w:rsid w:val="00EE2638"/>
    <w:rsid w:val="00EF75F4"/>
    <w:rsid w:val="00EF7C62"/>
    <w:rsid w:val="00F012EF"/>
    <w:rsid w:val="00F03C39"/>
    <w:rsid w:val="00F04D78"/>
    <w:rsid w:val="00F0757A"/>
    <w:rsid w:val="00F1221C"/>
    <w:rsid w:val="00F6052E"/>
    <w:rsid w:val="00F67294"/>
    <w:rsid w:val="00F75753"/>
    <w:rsid w:val="00F77A7B"/>
    <w:rsid w:val="00F83EA1"/>
    <w:rsid w:val="00F9654C"/>
    <w:rsid w:val="00FA295B"/>
    <w:rsid w:val="00FA63A7"/>
    <w:rsid w:val="00FD1DE0"/>
    <w:rsid w:val="00FD4632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B4E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qFormat/>
    <w:rsid w:val="00A155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155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A155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5B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A1559E"/>
    <w:pPr>
      <w:keepNext/>
      <w:spacing w:after="0" w:line="240" w:lineRule="auto"/>
      <w:ind w:left="2124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2B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7A1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37A19"/>
  </w:style>
  <w:style w:type="character" w:styleId="nfasis">
    <w:name w:val="Emphasis"/>
    <w:basedOn w:val="Fuentedeprrafopredeter"/>
    <w:uiPriority w:val="20"/>
    <w:qFormat/>
    <w:rsid w:val="00D37A1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37A1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A155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559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1559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559E"/>
  </w:style>
  <w:style w:type="character" w:customStyle="1" w:styleId="Ttulo1Car">
    <w:name w:val="Título 1 Car"/>
    <w:basedOn w:val="Fuentedeprrafopredeter"/>
    <w:link w:val="Ttulo1"/>
    <w:rsid w:val="00A1559E"/>
    <w:rPr>
      <w:rFonts w:ascii="Times New Roman" w:eastAsia="Times New Roman" w:hAnsi="Times New Roman" w:cs="Times New Roman"/>
      <w:b/>
      <w:bCs/>
      <w:i/>
      <w:iCs/>
      <w:color w:val="FF000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1559E"/>
    <w:rPr>
      <w:rFonts w:ascii="Times New Roman" w:eastAsia="Times New Roman" w:hAnsi="Times New Roman" w:cs="Times New Roman"/>
      <w:b/>
      <w:sz w:val="52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1559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1559E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5B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505B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5B54"/>
  </w:style>
  <w:style w:type="paragraph" w:styleId="Piedepgina">
    <w:name w:val="footer"/>
    <w:basedOn w:val="Normal"/>
    <w:link w:val="PiedepginaCar"/>
    <w:uiPriority w:val="99"/>
    <w:unhideWhenUsed/>
    <w:rsid w:val="00823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DF"/>
  </w:style>
  <w:style w:type="character" w:styleId="Nmerodepgina">
    <w:name w:val="page number"/>
    <w:basedOn w:val="Fuentedeprrafopredeter"/>
    <w:uiPriority w:val="99"/>
    <w:semiHidden/>
    <w:unhideWhenUsed/>
    <w:rsid w:val="008234DF"/>
  </w:style>
  <w:style w:type="table" w:styleId="Tablaconcuadrcula">
    <w:name w:val="Table Grid"/>
    <w:basedOn w:val="Tablanormal"/>
    <w:uiPriority w:val="59"/>
    <w:rsid w:val="008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ussian.com.m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1899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43</cp:revision>
  <cp:lastPrinted>2014-11-24T23:15:00Z</cp:lastPrinted>
  <dcterms:created xsi:type="dcterms:W3CDTF">2018-01-19T00:14:00Z</dcterms:created>
  <dcterms:modified xsi:type="dcterms:W3CDTF">2019-03-13T00:42:00Z</dcterms:modified>
</cp:coreProperties>
</file>